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4348" w:rsidRDefault="00AE4348" w:rsidP="00AE4348">
      <w:pPr>
        <w:spacing w:line="240" w:lineRule="auto"/>
        <w:jc w:val="center"/>
        <w:rPr>
          <w:rFonts w:ascii="Times New Roman" w:hAnsi="Times New Roman"/>
          <w:b/>
          <w:sz w:val="24"/>
          <w:szCs w:val="24"/>
        </w:rPr>
      </w:pPr>
      <w:r w:rsidRPr="009E67B7">
        <w:rPr>
          <w:rFonts w:ascii="Times New Roman" w:hAnsi="Times New Roman"/>
          <w:b/>
          <w:sz w:val="24"/>
          <w:szCs w:val="24"/>
        </w:rPr>
        <w:t>City of Lubbock</w:t>
      </w:r>
      <w:r>
        <w:rPr>
          <w:rFonts w:ascii="Times New Roman" w:hAnsi="Times New Roman"/>
          <w:b/>
          <w:sz w:val="24"/>
          <w:szCs w:val="24"/>
        </w:rPr>
        <w:t>, TX</w:t>
      </w:r>
    </w:p>
    <w:p w:rsidR="00AE4348" w:rsidRDefault="00AE4348" w:rsidP="00AE4348">
      <w:pPr>
        <w:jc w:val="center"/>
        <w:rPr>
          <w:rFonts w:ascii="Times New Roman" w:hAnsi="Times New Roman"/>
          <w:sz w:val="24"/>
          <w:szCs w:val="24"/>
        </w:rPr>
      </w:pPr>
      <w:r>
        <w:rPr>
          <w:rFonts w:ascii="Times New Roman" w:hAnsi="Times New Roman"/>
          <w:b/>
          <w:sz w:val="24"/>
          <w:szCs w:val="24"/>
        </w:rPr>
        <w:t>Purchasing and Contract Management</w:t>
      </w:r>
    </w:p>
    <w:p w:rsidR="00AE4348" w:rsidRPr="00AE4348" w:rsidRDefault="0068124A" w:rsidP="00AE4348">
      <w:pPr>
        <w:jc w:val="center"/>
        <w:rPr>
          <w:rFonts w:ascii="Times New Roman" w:hAnsi="Times New Roman"/>
          <w:b/>
          <w:sz w:val="24"/>
          <w:szCs w:val="24"/>
        </w:rPr>
      </w:pPr>
      <w:r>
        <w:rPr>
          <w:rFonts w:ascii="Times New Roman" w:hAnsi="Times New Roman"/>
          <w:b/>
          <w:sz w:val="24"/>
          <w:szCs w:val="24"/>
        </w:rPr>
        <w:t>Vendor Acknowledgement Form</w:t>
      </w:r>
    </w:p>
    <w:p w:rsidR="00AE4348" w:rsidRDefault="00AE4348" w:rsidP="000325B6">
      <w:pPr>
        <w:spacing w:line="240" w:lineRule="auto"/>
        <w:rPr>
          <w:rFonts w:ascii="Times New Roman" w:hAnsi="Times New Roman"/>
          <w:sz w:val="24"/>
          <w:szCs w:val="24"/>
        </w:rPr>
      </w:pPr>
    </w:p>
    <w:p w:rsidR="00D52015" w:rsidRPr="00E854FB" w:rsidRDefault="00AE4348" w:rsidP="009802F4">
      <w:pPr>
        <w:spacing w:line="240" w:lineRule="auto"/>
        <w:jc w:val="both"/>
        <w:rPr>
          <w:rFonts w:ascii="Times New Roman" w:hAnsi="Times New Roman"/>
          <w:sz w:val="24"/>
          <w:szCs w:val="24"/>
        </w:rPr>
      </w:pPr>
      <w:r w:rsidRPr="00E854FB">
        <w:rPr>
          <w:rFonts w:ascii="Times New Roman" w:hAnsi="Times New Roman"/>
          <w:sz w:val="24"/>
          <w:szCs w:val="24"/>
        </w:rPr>
        <w:t xml:space="preserve">The </w:t>
      </w:r>
      <w:r>
        <w:rPr>
          <w:rFonts w:ascii="Times New Roman" w:hAnsi="Times New Roman"/>
          <w:sz w:val="24"/>
          <w:szCs w:val="24"/>
        </w:rPr>
        <w:t>C</w:t>
      </w:r>
      <w:r w:rsidRPr="00E854FB">
        <w:rPr>
          <w:rFonts w:ascii="Times New Roman" w:hAnsi="Times New Roman"/>
          <w:sz w:val="24"/>
          <w:szCs w:val="24"/>
        </w:rPr>
        <w:t xml:space="preserve">ity of </w:t>
      </w:r>
      <w:r>
        <w:rPr>
          <w:rFonts w:ascii="Times New Roman" w:hAnsi="Times New Roman"/>
          <w:sz w:val="24"/>
          <w:szCs w:val="24"/>
        </w:rPr>
        <w:t>L</w:t>
      </w:r>
      <w:r w:rsidRPr="00E854FB">
        <w:rPr>
          <w:rFonts w:ascii="Times New Roman" w:hAnsi="Times New Roman"/>
          <w:sz w:val="24"/>
          <w:szCs w:val="24"/>
        </w:rPr>
        <w:t xml:space="preserve">ubbock reserves the right </w:t>
      </w:r>
      <w:r w:rsidR="009802F4">
        <w:rPr>
          <w:rFonts w:ascii="Times New Roman" w:hAnsi="Times New Roman"/>
          <w:sz w:val="24"/>
          <w:szCs w:val="24"/>
        </w:rPr>
        <w:t xml:space="preserve">to accept or reject any and all. </w:t>
      </w:r>
    </w:p>
    <w:p w:rsidR="00E854FB" w:rsidRPr="00E854FB" w:rsidRDefault="00E854FB" w:rsidP="00471656">
      <w:pPr>
        <w:spacing w:line="240" w:lineRule="auto"/>
        <w:jc w:val="both"/>
        <w:rPr>
          <w:rFonts w:ascii="Times New Roman" w:hAnsi="Times New Roman"/>
          <w:sz w:val="24"/>
          <w:szCs w:val="24"/>
        </w:rPr>
      </w:pPr>
    </w:p>
    <w:p w:rsidR="00AE4348" w:rsidRDefault="00E854FB" w:rsidP="00471656">
      <w:pPr>
        <w:spacing w:line="240" w:lineRule="auto"/>
        <w:jc w:val="both"/>
        <w:rPr>
          <w:rFonts w:ascii="Times New Roman" w:hAnsi="Times New Roman"/>
          <w:sz w:val="24"/>
          <w:szCs w:val="24"/>
        </w:rPr>
      </w:pPr>
      <w:r w:rsidRPr="00E854FB">
        <w:rPr>
          <w:rFonts w:ascii="Times New Roman" w:hAnsi="Times New Roman"/>
          <w:sz w:val="24"/>
          <w:szCs w:val="24"/>
        </w:rPr>
        <w:t xml:space="preserve">The City of Lubbock Charter states that no officer or employee of the City can benefit from any contract, job, work or service for the municipality or be interested in the sale to the City of any supplies, equipment, material or articles purchased.  Will any officer or employee of the City, or member of their immediate family, benefit from the award of this proposal to the above firm? </w:t>
      </w:r>
    </w:p>
    <w:p w:rsidR="00AE4348" w:rsidRDefault="00AE4348" w:rsidP="00471656">
      <w:pPr>
        <w:jc w:val="both"/>
        <w:rPr>
          <w:rFonts w:ascii="Times New Roman" w:hAnsi="Times New Roman"/>
          <w:sz w:val="24"/>
          <w:szCs w:val="24"/>
        </w:rPr>
      </w:pPr>
    </w:p>
    <w:p w:rsidR="00E854FB" w:rsidRDefault="00E854FB" w:rsidP="00AE4348">
      <w:pPr>
        <w:jc w:val="center"/>
        <w:rPr>
          <w:rFonts w:ascii="Times New Roman" w:hAnsi="Times New Roman"/>
          <w:sz w:val="24"/>
          <w:szCs w:val="24"/>
        </w:rPr>
      </w:pPr>
      <w:r w:rsidRPr="00E854FB">
        <w:rPr>
          <w:rFonts w:ascii="Times New Roman" w:hAnsi="Times New Roman"/>
          <w:sz w:val="24"/>
          <w:szCs w:val="24"/>
        </w:rPr>
        <w:t>___ YES</w:t>
      </w:r>
      <w:r w:rsidR="00AE4348">
        <w:rPr>
          <w:rFonts w:ascii="Times New Roman" w:hAnsi="Times New Roman"/>
          <w:sz w:val="24"/>
          <w:szCs w:val="24"/>
        </w:rPr>
        <w:t xml:space="preserve">          </w:t>
      </w:r>
      <w:r w:rsidRPr="00E854FB">
        <w:rPr>
          <w:rFonts w:ascii="Times New Roman" w:hAnsi="Times New Roman"/>
          <w:sz w:val="24"/>
          <w:szCs w:val="24"/>
        </w:rPr>
        <w:t>___ NO</w:t>
      </w:r>
    </w:p>
    <w:p w:rsidR="00E854FB" w:rsidRPr="00E854FB" w:rsidRDefault="00E854FB" w:rsidP="00E854FB">
      <w:pPr>
        <w:rPr>
          <w:rFonts w:ascii="Times New Roman" w:hAnsi="Times New Roman"/>
          <w:sz w:val="24"/>
          <w:szCs w:val="24"/>
        </w:rPr>
      </w:pPr>
    </w:p>
    <w:p w:rsidR="00AE4348" w:rsidRDefault="00AE4348" w:rsidP="00E854FB">
      <w:pPr>
        <w:rPr>
          <w:rFonts w:ascii="Times New Roman" w:hAnsi="Times New Roman"/>
          <w:sz w:val="24"/>
          <w:szCs w:val="24"/>
        </w:rPr>
      </w:pPr>
    </w:p>
    <w:p w:rsidR="00AE4348" w:rsidRDefault="00AE4348" w:rsidP="00AE4348">
      <w:pPr>
        <w:jc w:val="center"/>
        <w:rPr>
          <w:rFonts w:ascii="Times New Roman" w:hAnsi="Times New Roman"/>
          <w:b/>
          <w:sz w:val="24"/>
          <w:szCs w:val="24"/>
        </w:rPr>
      </w:pPr>
      <w:r w:rsidRPr="00AE4348">
        <w:rPr>
          <w:rFonts w:ascii="Times New Roman" w:hAnsi="Times New Roman"/>
          <w:b/>
          <w:sz w:val="24"/>
          <w:szCs w:val="24"/>
        </w:rPr>
        <w:t>THE OFFEROR HEREBY ACKNOWLEDGES RECEIPT</w:t>
      </w:r>
      <w:r w:rsidR="009802F4">
        <w:rPr>
          <w:rFonts w:ascii="Times New Roman" w:hAnsi="Times New Roman"/>
          <w:b/>
          <w:sz w:val="24"/>
          <w:szCs w:val="24"/>
        </w:rPr>
        <w:t xml:space="preserve"> </w:t>
      </w:r>
    </w:p>
    <w:p w:rsidR="00014BBA" w:rsidRDefault="00014BBA" w:rsidP="007920FD">
      <w:pPr>
        <w:widowControl w:val="0"/>
        <w:jc w:val="center"/>
        <w:rPr>
          <w:rFonts w:ascii="Times New Roman" w:hAnsi="Times New Roman"/>
          <w:b/>
          <w:sz w:val="24"/>
          <w:szCs w:val="24"/>
        </w:rPr>
      </w:pPr>
    </w:p>
    <w:p w:rsidR="001D602A" w:rsidRPr="001D602A" w:rsidRDefault="001D602A" w:rsidP="00471656">
      <w:pPr>
        <w:overflowPunct/>
        <w:autoSpaceDE/>
        <w:autoSpaceDN/>
        <w:adjustRightInd/>
        <w:spacing w:after="160" w:line="259" w:lineRule="auto"/>
        <w:jc w:val="both"/>
        <w:textAlignment w:val="auto"/>
        <w:rPr>
          <w:rFonts w:ascii="Times New Roman" w:hAnsi="Times New Roman"/>
          <w:b/>
          <w:sz w:val="24"/>
          <w:szCs w:val="24"/>
        </w:rPr>
      </w:pPr>
      <w:r w:rsidRPr="001D602A">
        <w:rPr>
          <w:rFonts w:ascii="Times New Roman" w:hAnsi="Times New Roman"/>
          <w:b/>
          <w:sz w:val="24"/>
          <w:szCs w:val="24"/>
        </w:rPr>
        <w:t>INSURANCE REQUIREMENTS</w:t>
      </w:r>
    </w:p>
    <w:p w:rsidR="001D602A" w:rsidRPr="001D602A" w:rsidRDefault="009802F4" w:rsidP="00471656">
      <w:pPr>
        <w:overflowPunct/>
        <w:autoSpaceDE/>
        <w:autoSpaceDN/>
        <w:adjustRightInd/>
        <w:spacing w:line="240" w:lineRule="auto"/>
        <w:jc w:val="both"/>
        <w:textAlignment w:val="auto"/>
        <w:rPr>
          <w:rFonts w:ascii="Times New Roman" w:hAnsi="Times New Roman"/>
          <w:sz w:val="24"/>
          <w:szCs w:val="24"/>
        </w:rPr>
      </w:pPr>
      <w:r>
        <w:rPr>
          <w:rFonts w:ascii="Times New Roman" w:hAnsi="Times New Roman"/>
          <w:sz w:val="24"/>
          <w:szCs w:val="24"/>
        </w:rPr>
        <w:t>I, the undersigned Vendor</w:t>
      </w:r>
      <w:r w:rsidR="001D602A" w:rsidRPr="001D602A">
        <w:rPr>
          <w:rFonts w:ascii="Times New Roman" w:hAnsi="Times New Roman"/>
          <w:sz w:val="24"/>
          <w:szCs w:val="24"/>
        </w:rPr>
        <w:t xml:space="preserve"> certify that the insurance requirements this bid document have been reviewed by me and my Insurance Agent/Broker. If I am awarded this contract by the City of Lubbock, I will be able to, within ten (10) business days after being notified of such award by the City of Lubbock, furnish a valid insurance certificate to the City meeting all of the requirements defined in this bid.</w:t>
      </w:r>
    </w:p>
    <w:p w:rsidR="001D602A" w:rsidRPr="001D602A" w:rsidRDefault="001D602A" w:rsidP="00471656">
      <w:pPr>
        <w:overflowPunct/>
        <w:autoSpaceDE/>
        <w:autoSpaceDN/>
        <w:adjustRightInd/>
        <w:spacing w:line="240" w:lineRule="auto"/>
        <w:jc w:val="both"/>
        <w:textAlignment w:val="auto"/>
        <w:rPr>
          <w:rFonts w:ascii="Times New Roman" w:hAnsi="Times New Roman"/>
          <w:sz w:val="24"/>
          <w:szCs w:val="24"/>
        </w:rPr>
      </w:pPr>
    </w:p>
    <w:p w:rsidR="001D602A" w:rsidRPr="001D602A" w:rsidRDefault="001D602A" w:rsidP="00471656">
      <w:pPr>
        <w:overflowPunct/>
        <w:spacing w:line="240" w:lineRule="auto"/>
        <w:jc w:val="both"/>
        <w:textAlignment w:val="auto"/>
        <w:rPr>
          <w:rFonts w:ascii="Times New Roman" w:eastAsiaTheme="minorHAnsi" w:hAnsi="Times New Roman"/>
          <w:color w:val="000000"/>
          <w:sz w:val="24"/>
          <w:szCs w:val="24"/>
        </w:rPr>
      </w:pPr>
      <w:r w:rsidRPr="001D602A">
        <w:rPr>
          <w:rFonts w:ascii="Times New Roman" w:eastAsiaTheme="minorHAnsi" w:hAnsi="Times New Roman"/>
          <w:color w:val="000000"/>
          <w:sz w:val="24"/>
          <w:szCs w:val="24"/>
        </w:rPr>
        <w:t>If the time requirement specified above is not met, the City has the right to reject this proposal and award the contract to another contractor. If you have any questions concerning these requirements, please contact the Director of Purchasing &amp; Contract Management for the City of Lubbock at (806) 775-2572.</w:t>
      </w:r>
    </w:p>
    <w:p w:rsidR="001D602A" w:rsidRPr="001D602A" w:rsidRDefault="001D602A" w:rsidP="001D602A">
      <w:pPr>
        <w:overflowPunct/>
        <w:autoSpaceDE/>
        <w:autoSpaceDN/>
        <w:adjustRightInd/>
        <w:spacing w:line="240" w:lineRule="auto"/>
        <w:textAlignment w:val="auto"/>
        <w:rPr>
          <w:rFonts w:ascii="Times New Roman" w:hAnsi="Times New Roman"/>
          <w:sz w:val="24"/>
          <w:szCs w:val="24"/>
        </w:rPr>
      </w:pPr>
    </w:p>
    <w:p w:rsidR="001D602A" w:rsidRPr="001D602A" w:rsidRDefault="001D602A" w:rsidP="001D602A">
      <w:pPr>
        <w:overflowPunct/>
        <w:autoSpaceDE/>
        <w:autoSpaceDN/>
        <w:adjustRightInd/>
        <w:spacing w:line="360" w:lineRule="auto"/>
        <w:ind w:left="7110" w:hanging="7110"/>
        <w:jc w:val="center"/>
        <w:textAlignment w:val="auto"/>
        <w:rPr>
          <w:rFonts w:ascii="Times New Roman" w:hAnsi="Times New Roman"/>
          <w:b/>
          <w:sz w:val="24"/>
          <w:szCs w:val="24"/>
        </w:rPr>
      </w:pPr>
      <w:r w:rsidRPr="001D602A">
        <w:rPr>
          <w:rFonts w:ascii="Times New Roman" w:hAnsi="Times New Roman"/>
          <w:b/>
          <w:sz w:val="24"/>
          <w:szCs w:val="24"/>
        </w:rPr>
        <w:t xml:space="preserve"> SUSPENSION AND DEBARMENT CERTIFICATION </w:t>
      </w:r>
    </w:p>
    <w:p w:rsidR="001D602A" w:rsidRPr="001D602A" w:rsidRDefault="001D602A" w:rsidP="00471656">
      <w:pPr>
        <w:overflowPunct/>
        <w:spacing w:line="240" w:lineRule="auto"/>
        <w:jc w:val="both"/>
        <w:textAlignment w:val="auto"/>
        <w:rPr>
          <w:rFonts w:ascii="Times New Roman" w:eastAsiaTheme="minorHAnsi" w:hAnsi="Times New Roman"/>
          <w:color w:val="000000"/>
          <w:sz w:val="24"/>
          <w:szCs w:val="24"/>
        </w:rPr>
      </w:pPr>
      <w:r w:rsidRPr="001D602A">
        <w:rPr>
          <w:rFonts w:ascii="Times New Roman" w:eastAsiaTheme="minorHAnsi" w:hAnsi="Times New Roman"/>
          <w:color w:val="000000"/>
          <w:sz w:val="24"/>
          <w:szCs w:val="24"/>
        </w:rPr>
        <w:t xml:space="preserve">Federal Law (A-102 Common Rule and OMB Circular A-110) prohibits non-Federal entities from contracting with or making sub-awards under covered transactions to parties that are suspended or debarred or whose principals are suspended or debarred. Covered transactions include procurement contracts for goods or services equal to or in excess of $25,000 and all non-procurement transactions (e.g., sub-awards to sub-recipients). </w:t>
      </w:r>
    </w:p>
    <w:p w:rsidR="001D602A" w:rsidRPr="001D602A" w:rsidRDefault="001D602A" w:rsidP="00471656">
      <w:pPr>
        <w:overflowPunct/>
        <w:spacing w:line="240" w:lineRule="auto"/>
        <w:jc w:val="both"/>
        <w:textAlignment w:val="auto"/>
        <w:rPr>
          <w:rFonts w:ascii="Times New Roman" w:eastAsiaTheme="minorHAnsi" w:hAnsi="Times New Roman"/>
          <w:color w:val="000000"/>
          <w:sz w:val="24"/>
          <w:szCs w:val="24"/>
        </w:rPr>
      </w:pPr>
    </w:p>
    <w:p w:rsidR="001D602A" w:rsidRPr="001D602A" w:rsidRDefault="001D602A" w:rsidP="00471656">
      <w:pPr>
        <w:overflowPunct/>
        <w:spacing w:line="240" w:lineRule="auto"/>
        <w:jc w:val="both"/>
        <w:textAlignment w:val="auto"/>
        <w:rPr>
          <w:rFonts w:ascii="Times New Roman" w:eastAsiaTheme="minorHAnsi" w:hAnsi="Times New Roman"/>
          <w:color w:val="000000"/>
          <w:sz w:val="24"/>
          <w:szCs w:val="24"/>
        </w:rPr>
      </w:pPr>
      <w:r w:rsidRPr="001D602A">
        <w:rPr>
          <w:rFonts w:ascii="Times New Roman" w:eastAsiaTheme="minorHAnsi" w:hAnsi="Times New Roman"/>
          <w:color w:val="000000"/>
          <w:sz w:val="24"/>
          <w:szCs w:val="24"/>
        </w:rPr>
        <w:t xml:space="preserve">Contractors receiving individual awards of $25,000 or more and all sub-recipients must certify that their organization and its principals are not suspended or debarred by a Federal agency. </w:t>
      </w:r>
    </w:p>
    <w:p w:rsidR="001D602A" w:rsidRPr="001D602A" w:rsidRDefault="001D602A" w:rsidP="00471656">
      <w:pPr>
        <w:overflowPunct/>
        <w:spacing w:line="240" w:lineRule="auto"/>
        <w:jc w:val="both"/>
        <w:textAlignment w:val="auto"/>
        <w:rPr>
          <w:rFonts w:ascii="Times New Roman" w:eastAsiaTheme="minorHAnsi" w:hAnsi="Times New Roman"/>
          <w:color w:val="000000"/>
          <w:sz w:val="24"/>
          <w:szCs w:val="24"/>
        </w:rPr>
      </w:pPr>
      <w:r w:rsidRPr="001D602A">
        <w:rPr>
          <w:rFonts w:ascii="Times New Roman" w:eastAsiaTheme="minorHAnsi" w:hAnsi="Times New Roman"/>
          <w:color w:val="000000"/>
          <w:sz w:val="24"/>
          <w:szCs w:val="24"/>
        </w:rPr>
        <w:t xml:space="preserve">Before an award of $25,000 or more can be made to your firm, you must certify that your organization and its principals are not suspended or debarred by a Federal agency. </w:t>
      </w:r>
    </w:p>
    <w:p w:rsidR="001D602A" w:rsidRDefault="001D602A" w:rsidP="00471656">
      <w:pPr>
        <w:overflowPunct/>
        <w:autoSpaceDE/>
        <w:autoSpaceDN/>
        <w:adjustRightInd/>
        <w:spacing w:line="240" w:lineRule="auto"/>
        <w:jc w:val="both"/>
        <w:textAlignment w:val="auto"/>
        <w:rPr>
          <w:rFonts w:ascii="Times New Roman" w:hAnsi="Times New Roman"/>
          <w:sz w:val="24"/>
          <w:szCs w:val="24"/>
        </w:rPr>
      </w:pPr>
      <w:r w:rsidRPr="001D602A">
        <w:rPr>
          <w:rFonts w:ascii="Times New Roman" w:hAnsi="Times New Roman"/>
          <w:sz w:val="24"/>
          <w:szCs w:val="24"/>
        </w:rPr>
        <w:t>I, the undersigned agent for the firm named below, certify that neither this firm nor its principals are suspended or debarred by a Federal agency.</w:t>
      </w:r>
    </w:p>
    <w:p w:rsidR="007920FD" w:rsidRDefault="007920FD" w:rsidP="001D602A">
      <w:pPr>
        <w:overflowPunct/>
        <w:autoSpaceDE/>
        <w:autoSpaceDN/>
        <w:adjustRightInd/>
        <w:spacing w:line="240" w:lineRule="auto"/>
        <w:textAlignment w:val="auto"/>
        <w:rPr>
          <w:rFonts w:ascii="Times New Roman" w:hAnsi="Times New Roman"/>
          <w:sz w:val="24"/>
          <w:szCs w:val="24"/>
        </w:rPr>
      </w:pPr>
    </w:p>
    <w:p w:rsidR="001D602A" w:rsidRPr="001D602A" w:rsidRDefault="001D602A" w:rsidP="001D602A">
      <w:pPr>
        <w:overflowPunct/>
        <w:spacing w:line="240" w:lineRule="auto"/>
        <w:textAlignment w:val="auto"/>
        <w:rPr>
          <w:rFonts w:ascii="Times New Roman" w:eastAsiaTheme="minorHAnsi" w:hAnsi="Times New Roman"/>
          <w:color w:val="000000"/>
          <w:sz w:val="24"/>
          <w:szCs w:val="24"/>
        </w:rPr>
      </w:pPr>
    </w:p>
    <w:p w:rsidR="001D602A" w:rsidRPr="001D602A" w:rsidRDefault="001D602A" w:rsidP="001D602A">
      <w:pPr>
        <w:overflowPunct/>
        <w:autoSpaceDE/>
        <w:autoSpaceDN/>
        <w:adjustRightInd/>
        <w:spacing w:line="360" w:lineRule="auto"/>
        <w:ind w:left="7110" w:hanging="7110"/>
        <w:jc w:val="center"/>
        <w:textAlignment w:val="auto"/>
        <w:rPr>
          <w:rFonts w:ascii="Times New Roman" w:hAnsi="Times New Roman"/>
          <w:b/>
          <w:sz w:val="24"/>
          <w:szCs w:val="24"/>
        </w:rPr>
      </w:pPr>
      <w:r w:rsidRPr="001D602A">
        <w:rPr>
          <w:rFonts w:ascii="Times New Roman" w:hAnsi="Times New Roman"/>
          <w:b/>
          <w:sz w:val="24"/>
          <w:szCs w:val="24"/>
        </w:rPr>
        <w:t xml:space="preserve"> TEXAS GOVERNMENT CODE SECTION 2252.152</w:t>
      </w:r>
    </w:p>
    <w:p w:rsidR="001D602A" w:rsidRPr="001D602A" w:rsidRDefault="001D602A" w:rsidP="00471656">
      <w:pPr>
        <w:tabs>
          <w:tab w:val="left" w:pos="90"/>
        </w:tabs>
        <w:overflowPunct/>
        <w:autoSpaceDE/>
        <w:autoSpaceDN/>
        <w:adjustRightInd/>
        <w:spacing w:line="240" w:lineRule="auto"/>
        <w:jc w:val="both"/>
        <w:textAlignment w:val="auto"/>
        <w:rPr>
          <w:rFonts w:ascii="Times New Roman" w:eastAsiaTheme="minorHAnsi" w:hAnsi="Times New Roman"/>
          <w:color w:val="000000"/>
          <w:sz w:val="24"/>
          <w:szCs w:val="24"/>
        </w:rPr>
      </w:pPr>
      <w:r w:rsidRPr="001D602A">
        <w:rPr>
          <w:rFonts w:ascii="Times New Roman" w:eastAsiaTheme="minorHAnsi" w:hAnsi="Times New Roman"/>
          <w:color w:val="000000"/>
          <w:sz w:val="24"/>
          <w:szCs w:val="24"/>
        </w:rPr>
        <w:t>The undersigned representative of the undersigned company or business, being an adult over the age of eighteen (18) years of age, pursuant to Texas Government Code, Chapter 2252, Section 2252.152, certify that the company named above is not listed on the website of the Comptroller of the State of Texas concerning the listing of companies that are identified under Section 806.051, Section 807.051 or Section 2253.153. I further certify that should the above-named company enter into a contract that is on said listing of companies on the website of the Comptroller of the State of Texas, which do business with Iran, Sudan or any Foreign Terrorist Organization, I will immediately notify the City of Lubbock Purchasing and Contract Department.</w:t>
      </w:r>
    </w:p>
    <w:p w:rsidR="001D602A" w:rsidRDefault="001D602A" w:rsidP="001D602A">
      <w:pPr>
        <w:overflowPunct/>
        <w:spacing w:line="240" w:lineRule="auto"/>
        <w:textAlignment w:val="auto"/>
        <w:rPr>
          <w:rFonts w:ascii="Times New Roman" w:eastAsiaTheme="minorHAnsi" w:hAnsi="Times New Roman"/>
          <w:color w:val="000000"/>
          <w:sz w:val="24"/>
          <w:szCs w:val="24"/>
        </w:rPr>
      </w:pPr>
    </w:p>
    <w:p w:rsidR="009802F4" w:rsidRPr="001D602A" w:rsidRDefault="009802F4" w:rsidP="001D602A">
      <w:pPr>
        <w:overflowPunct/>
        <w:spacing w:line="240" w:lineRule="auto"/>
        <w:textAlignment w:val="auto"/>
        <w:rPr>
          <w:rFonts w:ascii="Times New Roman" w:eastAsiaTheme="minorHAnsi" w:hAnsi="Times New Roman"/>
          <w:color w:val="000000"/>
          <w:sz w:val="24"/>
          <w:szCs w:val="24"/>
        </w:rPr>
      </w:pPr>
    </w:p>
    <w:p w:rsidR="001D602A" w:rsidRPr="001D602A" w:rsidRDefault="001D602A" w:rsidP="001D602A">
      <w:pPr>
        <w:overflowPunct/>
        <w:spacing w:line="240" w:lineRule="auto"/>
        <w:jc w:val="center"/>
        <w:textAlignment w:val="auto"/>
        <w:rPr>
          <w:rFonts w:ascii="Times New Roman" w:eastAsiaTheme="minorHAnsi" w:hAnsi="Times New Roman"/>
          <w:b/>
          <w:color w:val="000000"/>
          <w:sz w:val="24"/>
          <w:szCs w:val="24"/>
        </w:rPr>
      </w:pPr>
      <w:r w:rsidRPr="001D602A">
        <w:rPr>
          <w:rFonts w:ascii="Times New Roman" w:eastAsiaTheme="minorHAnsi" w:hAnsi="Times New Roman"/>
          <w:b/>
          <w:color w:val="000000"/>
          <w:sz w:val="24"/>
          <w:szCs w:val="24"/>
        </w:rPr>
        <w:lastRenderedPageBreak/>
        <w:t>TEXAS GOVERNMENT CODE SECTION 2271.002</w:t>
      </w:r>
    </w:p>
    <w:p w:rsidR="001D602A" w:rsidRPr="001D602A" w:rsidRDefault="001D602A" w:rsidP="001D602A">
      <w:pPr>
        <w:overflowPunct/>
        <w:spacing w:line="240" w:lineRule="auto"/>
        <w:textAlignment w:val="auto"/>
        <w:rPr>
          <w:rFonts w:ascii="Times New Roman" w:eastAsiaTheme="minorHAnsi" w:hAnsi="Times New Roman"/>
          <w:color w:val="000000"/>
          <w:sz w:val="24"/>
          <w:szCs w:val="24"/>
        </w:rPr>
      </w:pPr>
    </w:p>
    <w:p w:rsidR="001D602A" w:rsidRPr="001D602A" w:rsidRDefault="001D602A" w:rsidP="001D602A">
      <w:pPr>
        <w:overflowPunct/>
        <w:spacing w:line="240" w:lineRule="auto"/>
        <w:textAlignment w:val="auto"/>
        <w:rPr>
          <w:rFonts w:ascii="Times New Roman" w:eastAsiaTheme="minorHAnsi" w:hAnsi="Times New Roman"/>
          <w:color w:val="000000"/>
          <w:sz w:val="24"/>
          <w:szCs w:val="24"/>
        </w:rPr>
      </w:pPr>
      <w:r w:rsidRPr="001D602A">
        <w:rPr>
          <w:rFonts w:ascii="Times New Roman" w:eastAsiaTheme="minorHAnsi" w:hAnsi="Times New Roman"/>
          <w:color w:val="000000"/>
          <w:sz w:val="24"/>
          <w:szCs w:val="24"/>
        </w:rPr>
        <w:t xml:space="preserve"> Company hereby certifies the following: </w:t>
      </w:r>
    </w:p>
    <w:p w:rsidR="001D602A" w:rsidRPr="001D602A" w:rsidRDefault="001D602A" w:rsidP="001D602A">
      <w:pPr>
        <w:overflowPunct/>
        <w:spacing w:line="240" w:lineRule="auto"/>
        <w:textAlignment w:val="auto"/>
        <w:rPr>
          <w:rFonts w:ascii="Times New Roman" w:eastAsiaTheme="minorHAnsi" w:hAnsi="Times New Roman"/>
          <w:color w:val="000000"/>
          <w:sz w:val="24"/>
          <w:szCs w:val="24"/>
        </w:rPr>
      </w:pPr>
      <w:r w:rsidRPr="001D602A">
        <w:rPr>
          <w:rFonts w:ascii="Times New Roman" w:eastAsiaTheme="minorHAnsi" w:hAnsi="Times New Roman"/>
          <w:color w:val="000000"/>
          <w:sz w:val="24"/>
          <w:szCs w:val="24"/>
        </w:rPr>
        <w:t xml:space="preserve">1. Company does not boycott Israel; and </w:t>
      </w:r>
    </w:p>
    <w:p w:rsidR="001D602A" w:rsidRPr="001D602A" w:rsidRDefault="001D602A" w:rsidP="001D602A">
      <w:pPr>
        <w:tabs>
          <w:tab w:val="left" w:pos="90"/>
        </w:tabs>
        <w:overflowPunct/>
        <w:autoSpaceDE/>
        <w:autoSpaceDN/>
        <w:adjustRightInd/>
        <w:spacing w:line="240" w:lineRule="auto"/>
        <w:textAlignment w:val="auto"/>
        <w:rPr>
          <w:rFonts w:ascii="Times New Roman" w:eastAsiaTheme="minorHAnsi" w:hAnsi="Times New Roman"/>
          <w:color w:val="000000"/>
          <w:sz w:val="24"/>
          <w:szCs w:val="24"/>
        </w:rPr>
      </w:pPr>
      <w:r w:rsidRPr="001D602A">
        <w:rPr>
          <w:rFonts w:ascii="Times New Roman" w:eastAsiaTheme="minorHAnsi" w:hAnsi="Times New Roman"/>
          <w:color w:val="000000"/>
          <w:sz w:val="24"/>
          <w:szCs w:val="24"/>
        </w:rPr>
        <w:t>2. Company will not boycott Israel during the term of the contract.</w:t>
      </w:r>
    </w:p>
    <w:p w:rsidR="001D602A" w:rsidRPr="001D602A" w:rsidRDefault="001D602A" w:rsidP="001D602A">
      <w:pPr>
        <w:overflowPunct/>
        <w:spacing w:line="240" w:lineRule="auto"/>
        <w:textAlignment w:val="auto"/>
        <w:rPr>
          <w:rFonts w:ascii="Times New Roman" w:eastAsiaTheme="minorHAnsi" w:hAnsi="Times New Roman"/>
          <w:color w:val="000000"/>
          <w:sz w:val="24"/>
          <w:szCs w:val="24"/>
        </w:rPr>
      </w:pPr>
    </w:p>
    <w:p w:rsidR="001D602A" w:rsidRPr="001D602A" w:rsidRDefault="001D602A" w:rsidP="00471656">
      <w:pPr>
        <w:overflowPunct/>
        <w:spacing w:line="240" w:lineRule="auto"/>
        <w:jc w:val="both"/>
        <w:textAlignment w:val="auto"/>
        <w:rPr>
          <w:rFonts w:ascii="Times New Roman" w:eastAsiaTheme="minorHAnsi" w:hAnsi="Times New Roman"/>
          <w:color w:val="000000"/>
          <w:sz w:val="24"/>
          <w:szCs w:val="24"/>
        </w:rPr>
      </w:pPr>
      <w:r w:rsidRPr="001D602A">
        <w:rPr>
          <w:rFonts w:ascii="Times New Roman" w:eastAsiaTheme="minorHAnsi" w:hAnsi="Times New Roman"/>
          <w:color w:val="000000"/>
          <w:sz w:val="24"/>
          <w:szCs w:val="24"/>
        </w:rPr>
        <w:t xml:space="preserve"> The following definitions apply to this state statute: </w:t>
      </w:r>
    </w:p>
    <w:p w:rsidR="001D602A" w:rsidRPr="001D602A" w:rsidRDefault="001D602A" w:rsidP="00471656">
      <w:pPr>
        <w:overflowPunct/>
        <w:spacing w:line="240" w:lineRule="auto"/>
        <w:jc w:val="both"/>
        <w:textAlignment w:val="auto"/>
        <w:rPr>
          <w:rFonts w:ascii="Times New Roman" w:eastAsiaTheme="minorHAnsi" w:hAnsi="Times New Roman"/>
          <w:color w:val="000000"/>
          <w:sz w:val="24"/>
          <w:szCs w:val="24"/>
        </w:rPr>
      </w:pPr>
      <w:r w:rsidRPr="001D602A">
        <w:rPr>
          <w:rFonts w:ascii="Times New Roman" w:eastAsiaTheme="minorHAnsi" w:hAnsi="Times New Roman"/>
          <w:color w:val="000000"/>
          <w:sz w:val="24"/>
          <w:szCs w:val="24"/>
        </w:rPr>
        <w:t xml:space="preserve">(1) "Boycott Israel" means refusing to deal with, terminating business activities with, or otherwise taking any action that is intended to penalize, inflict economic harm on, or limit commercial relations specifically with Israel, or with a person or entity doing business in Israel or in an Israeli-controlled territory, but does not include an action made for ordinary business purposes; and </w:t>
      </w:r>
    </w:p>
    <w:p w:rsidR="001D602A" w:rsidRPr="001D602A" w:rsidRDefault="001D602A" w:rsidP="00471656">
      <w:pPr>
        <w:overflowPunct/>
        <w:spacing w:line="240" w:lineRule="auto"/>
        <w:jc w:val="both"/>
        <w:textAlignment w:val="auto"/>
        <w:rPr>
          <w:rFonts w:ascii="Times New Roman" w:eastAsiaTheme="minorHAnsi" w:hAnsi="Times New Roman"/>
          <w:color w:val="000000"/>
          <w:sz w:val="24"/>
          <w:szCs w:val="24"/>
        </w:rPr>
      </w:pPr>
      <w:r w:rsidRPr="001D602A">
        <w:rPr>
          <w:rFonts w:ascii="Times New Roman" w:eastAsiaTheme="minorHAnsi" w:hAnsi="Times New Roman"/>
          <w:color w:val="000000"/>
          <w:sz w:val="24"/>
          <w:szCs w:val="24"/>
        </w:rPr>
        <w:t xml:space="preserve">(2) "Company" means an organization, association, corporation, partnership, joint venture, limited partnership, limited liability partnership, or limited liability company, including a wholly owned subsidiary, majority-owned subsidiary, parent company, or affiliate of those entities or business associations that exists to make a profit. </w:t>
      </w:r>
    </w:p>
    <w:p w:rsidR="009B3F54" w:rsidRDefault="009B3F54" w:rsidP="000325B6">
      <w:pPr>
        <w:spacing w:line="240" w:lineRule="auto"/>
        <w:rPr>
          <w:rFonts w:ascii="Times New Roman" w:hAnsi="Times New Roman"/>
          <w:sz w:val="24"/>
          <w:szCs w:val="24"/>
        </w:rPr>
      </w:pPr>
    </w:p>
    <w:p w:rsidR="004B3FAA" w:rsidRPr="004B3FAA" w:rsidRDefault="004B3FAA" w:rsidP="004B3FAA">
      <w:pPr>
        <w:overflowPunct/>
        <w:spacing w:line="240" w:lineRule="auto"/>
        <w:jc w:val="center"/>
        <w:textAlignment w:val="auto"/>
        <w:rPr>
          <w:rFonts w:ascii="Times New Roman" w:eastAsiaTheme="minorHAnsi" w:hAnsi="Times New Roman"/>
          <w:b/>
          <w:color w:val="000000"/>
          <w:sz w:val="24"/>
          <w:szCs w:val="24"/>
        </w:rPr>
      </w:pPr>
      <w:r w:rsidRPr="004B3FAA">
        <w:rPr>
          <w:rFonts w:ascii="Times New Roman" w:eastAsiaTheme="minorHAnsi" w:hAnsi="Times New Roman"/>
          <w:b/>
          <w:color w:val="000000"/>
          <w:sz w:val="24"/>
          <w:szCs w:val="24"/>
        </w:rPr>
        <w:t>TEXAS GOVERNMENT CODE 2274</w:t>
      </w:r>
    </w:p>
    <w:p w:rsidR="004B3FAA" w:rsidRPr="004B3FAA" w:rsidRDefault="004B3FAA" w:rsidP="004B3FAA">
      <w:pPr>
        <w:spacing w:line="240" w:lineRule="auto"/>
        <w:rPr>
          <w:rFonts w:ascii="Times New Roman" w:hAnsi="Times New Roman"/>
          <w:sz w:val="24"/>
          <w:szCs w:val="24"/>
        </w:rPr>
      </w:pPr>
    </w:p>
    <w:p w:rsidR="004B3FAA" w:rsidRPr="004B3FAA" w:rsidRDefault="004B3FAA" w:rsidP="00471656">
      <w:pPr>
        <w:spacing w:line="240" w:lineRule="auto"/>
        <w:jc w:val="both"/>
        <w:rPr>
          <w:rFonts w:ascii="Times New Roman" w:hAnsi="Times New Roman"/>
          <w:sz w:val="24"/>
          <w:szCs w:val="24"/>
        </w:rPr>
      </w:pPr>
      <w:r w:rsidRPr="004B3FAA">
        <w:rPr>
          <w:rFonts w:ascii="Times New Roman" w:hAnsi="Times New Roman"/>
          <w:sz w:val="24"/>
          <w:szCs w:val="24"/>
        </w:rPr>
        <w:t>By entering into this Agreement, Contractor verifies that: (1) it does not, and will not for the duration  of  the  contract,  have  a  practice,  policy,  guidance,  or  directive  that  discriminates against a firearm entity or firearm trade association or (2) the verification required by Section 2274.002 of the Texas Government Code does not apply to the contract.</w:t>
      </w:r>
    </w:p>
    <w:p w:rsidR="004B3FAA" w:rsidRPr="004B3FAA" w:rsidRDefault="004B3FAA" w:rsidP="00471656">
      <w:pPr>
        <w:spacing w:line="240" w:lineRule="auto"/>
        <w:jc w:val="both"/>
        <w:rPr>
          <w:rFonts w:ascii="Times New Roman" w:hAnsi="Times New Roman"/>
          <w:sz w:val="24"/>
          <w:szCs w:val="24"/>
        </w:rPr>
      </w:pPr>
    </w:p>
    <w:p w:rsidR="004B3FAA" w:rsidRPr="004B3FAA" w:rsidRDefault="004B3FAA" w:rsidP="00471656">
      <w:pPr>
        <w:spacing w:line="240" w:lineRule="auto"/>
        <w:jc w:val="both"/>
        <w:rPr>
          <w:rFonts w:ascii="Times New Roman" w:hAnsi="Times New Roman"/>
          <w:sz w:val="24"/>
          <w:szCs w:val="24"/>
        </w:rPr>
      </w:pPr>
      <w:r w:rsidRPr="004B3FAA">
        <w:rPr>
          <w:rFonts w:ascii="Times New Roman" w:hAnsi="Times New Roman"/>
          <w:sz w:val="24"/>
          <w:szCs w:val="24"/>
        </w:rPr>
        <w:t>If Contractor is a company with 10 or more full-time employees and if this Agreement has a value of at least $100,000 or more, Contractor verifies that, pursuant to Texas Government Code Chapter 2274, it does not have a practice, policy, guidance, or directive that discriminates against a firearm entity or firearm trade association; and will not discriminate during the term of the contract against a firearm entity or firearm trade association.</w:t>
      </w:r>
    </w:p>
    <w:p w:rsidR="004B3FAA" w:rsidRPr="004B3FAA" w:rsidRDefault="004B3FAA" w:rsidP="00471656">
      <w:pPr>
        <w:spacing w:line="240" w:lineRule="auto"/>
        <w:jc w:val="both"/>
        <w:rPr>
          <w:rFonts w:ascii="Times New Roman" w:hAnsi="Times New Roman"/>
          <w:sz w:val="24"/>
          <w:szCs w:val="24"/>
        </w:rPr>
      </w:pPr>
    </w:p>
    <w:p w:rsidR="004B3FAA" w:rsidRPr="004B3FAA" w:rsidRDefault="004B3FAA" w:rsidP="00471656">
      <w:pPr>
        <w:spacing w:line="240" w:lineRule="auto"/>
        <w:jc w:val="both"/>
        <w:rPr>
          <w:rFonts w:ascii="Times New Roman" w:hAnsi="Times New Roman"/>
          <w:sz w:val="24"/>
          <w:szCs w:val="24"/>
        </w:rPr>
      </w:pPr>
      <w:r w:rsidRPr="004B3FAA">
        <w:rPr>
          <w:rFonts w:ascii="Times New Roman" w:hAnsi="Times New Roman"/>
          <w:sz w:val="24"/>
          <w:szCs w:val="24"/>
        </w:rPr>
        <w:t>Contractor represents and warrants that: (1) it does not, and will not for the duration of the contract, boycott energy companies or (2) the verification required by Section 2274.002 of the Texas Government Code does not apply to the contract.</w:t>
      </w:r>
    </w:p>
    <w:p w:rsidR="004B3FAA" w:rsidRPr="004B3FAA" w:rsidRDefault="004B3FAA" w:rsidP="00471656">
      <w:pPr>
        <w:spacing w:line="240" w:lineRule="auto"/>
        <w:jc w:val="both"/>
        <w:rPr>
          <w:rFonts w:ascii="Times New Roman" w:hAnsi="Times New Roman"/>
          <w:sz w:val="24"/>
          <w:szCs w:val="24"/>
        </w:rPr>
      </w:pPr>
    </w:p>
    <w:p w:rsidR="007920FD" w:rsidRDefault="004B3FAA" w:rsidP="00471656">
      <w:pPr>
        <w:spacing w:line="240" w:lineRule="auto"/>
        <w:jc w:val="both"/>
        <w:rPr>
          <w:rFonts w:ascii="Times New Roman" w:hAnsi="Times New Roman"/>
          <w:sz w:val="24"/>
          <w:szCs w:val="24"/>
        </w:rPr>
      </w:pPr>
      <w:r w:rsidRPr="004B3FAA">
        <w:rPr>
          <w:rFonts w:ascii="Times New Roman" w:hAnsi="Times New Roman"/>
          <w:sz w:val="24"/>
          <w:szCs w:val="24"/>
        </w:rPr>
        <w:t>If Contractor is a company with 10 or more full-time employees and if this Agreement has a value of at least $100,000 or more, Contractor verifies that, pursuant to Texas Government Code Chapter 2274, it does not boycott energy companies; and will not boycott energy companies during the term of the Agreement. This verification is not required for an agreement where a governmental entity determines that these requirements are inconsistent with the governmental entity’s constitutional or statutory duties related to the issuance, incurrence, or management of debt obligations or the deposit, custody, management, borrowing, or investment of funds.</w:t>
      </w:r>
    </w:p>
    <w:p w:rsidR="006D4805" w:rsidRDefault="006D4805" w:rsidP="006D4805">
      <w:pPr>
        <w:spacing w:line="240" w:lineRule="auto"/>
        <w:jc w:val="center"/>
        <w:rPr>
          <w:rFonts w:ascii="Times New Roman" w:hAnsi="Times New Roman"/>
          <w:sz w:val="24"/>
          <w:szCs w:val="24"/>
        </w:rPr>
      </w:pPr>
    </w:p>
    <w:p w:rsidR="00C837A0" w:rsidRPr="00C837A0" w:rsidRDefault="00C837A0" w:rsidP="00C837A0">
      <w:pPr>
        <w:widowControl w:val="0"/>
        <w:overflowPunct/>
        <w:adjustRightInd/>
        <w:spacing w:before="64" w:line="240" w:lineRule="auto"/>
        <w:ind w:left="305" w:right="366"/>
        <w:jc w:val="center"/>
        <w:textAlignment w:val="auto"/>
        <w:outlineLvl w:val="0"/>
        <w:rPr>
          <w:rFonts w:ascii="Times New Roman" w:hAnsi="Times New Roman"/>
          <w:b/>
          <w:bCs/>
          <w:sz w:val="22"/>
          <w:szCs w:val="22"/>
          <w:lang w:bidi="en-US"/>
        </w:rPr>
      </w:pPr>
      <w:r w:rsidRPr="00C837A0">
        <w:rPr>
          <w:rFonts w:ascii="Times New Roman" w:hAnsi="Times New Roman"/>
          <w:b/>
          <w:bCs/>
          <w:sz w:val="22"/>
          <w:szCs w:val="22"/>
          <w:lang w:bidi="en-US"/>
        </w:rPr>
        <w:t>INCOMPLETE INFORMATION</w:t>
      </w:r>
    </w:p>
    <w:p w:rsidR="00C837A0" w:rsidRPr="00C837A0" w:rsidRDefault="00C837A0" w:rsidP="00C837A0">
      <w:pPr>
        <w:widowControl w:val="0"/>
        <w:overflowPunct/>
        <w:adjustRightInd/>
        <w:spacing w:before="7" w:line="240" w:lineRule="auto"/>
        <w:textAlignment w:val="auto"/>
        <w:rPr>
          <w:rFonts w:ascii="Times New Roman" w:hAnsi="Times New Roman"/>
          <w:b/>
          <w:sz w:val="22"/>
          <w:szCs w:val="22"/>
          <w:lang w:bidi="en-US"/>
        </w:rPr>
      </w:pPr>
    </w:p>
    <w:p w:rsidR="00C837A0" w:rsidRPr="00C837A0" w:rsidRDefault="00C837A0" w:rsidP="00C837A0">
      <w:pPr>
        <w:widowControl w:val="0"/>
        <w:overflowPunct/>
        <w:adjustRightInd/>
        <w:spacing w:line="240" w:lineRule="auto"/>
        <w:ind w:left="100" w:right="161"/>
        <w:jc w:val="both"/>
        <w:textAlignment w:val="auto"/>
        <w:rPr>
          <w:rFonts w:ascii="Times New Roman" w:hAnsi="Times New Roman"/>
          <w:sz w:val="22"/>
          <w:szCs w:val="22"/>
          <w:lang w:bidi="en-US"/>
        </w:rPr>
      </w:pPr>
      <w:r w:rsidRPr="00C837A0">
        <w:rPr>
          <w:rFonts w:ascii="Times New Roman" w:hAnsi="Times New Roman"/>
          <w:sz w:val="22"/>
          <w:szCs w:val="22"/>
          <w:lang w:bidi="en-US"/>
        </w:rPr>
        <w:t>Failure to complete or provide any of the information requested in this Request for Proposal, including references, and/or additional information as information as indicated, may results in disqualification by reason of “non-responsiveness”.</w:t>
      </w:r>
    </w:p>
    <w:p w:rsidR="009802F4" w:rsidRDefault="009802F4" w:rsidP="006D4805">
      <w:pPr>
        <w:spacing w:line="240" w:lineRule="auto"/>
        <w:jc w:val="center"/>
        <w:rPr>
          <w:rFonts w:ascii="Times New Roman" w:hAnsi="Times New Roman"/>
          <w:sz w:val="24"/>
          <w:szCs w:val="24"/>
        </w:rPr>
      </w:pPr>
    </w:p>
    <w:p w:rsidR="009802F4" w:rsidRDefault="009802F4" w:rsidP="006D4805">
      <w:pPr>
        <w:spacing w:line="240" w:lineRule="auto"/>
        <w:jc w:val="center"/>
        <w:rPr>
          <w:rFonts w:ascii="Times New Roman" w:hAnsi="Times New Roman"/>
          <w:sz w:val="24"/>
          <w:szCs w:val="24"/>
        </w:rPr>
      </w:pPr>
    </w:p>
    <w:p w:rsidR="009802F4" w:rsidRDefault="009802F4" w:rsidP="006D4805">
      <w:pPr>
        <w:spacing w:line="240" w:lineRule="auto"/>
        <w:jc w:val="center"/>
        <w:rPr>
          <w:rFonts w:ascii="Times New Roman" w:hAnsi="Times New Roman"/>
          <w:sz w:val="24"/>
          <w:szCs w:val="24"/>
        </w:rPr>
      </w:pPr>
    </w:p>
    <w:p w:rsidR="009802F4" w:rsidRDefault="009802F4" w:rsidP="006D4805">
      <w:pPr>
        <w:spacing w:line="240" w:lineRule="auto"/>
        <w:jc w:val="center"/>
        <w:rPr>
          <w:rFonts w:ascii="Times New Roman" w:hAnsi="Times New Roman"/>
          <w:sz w:val="24"/>
          <w:szCs w:val="24"/>
        </w:rPr>
      </w:pPr>
    </w:p>
    <w:p w:rsidR="009802F4" w:rsidRDefault="009802F4" w:rsidP="006D4805">
      <w:pPr>
        <w:spacing w:line="240" w:lineRule="auto"/>
        <w:jc w:val="center"/>
        <w:rPr>
          <w:rFonts w:ascii="Times New Roman" w:hAnsi="Times New Roman"/>
          <w:sz w:val="24"/>
          <w:szCs w:val="24"/>
        </w:rPr>
      </w:pPr>
    </w:p>
    <w:p w:rsidR="009802F4" w:rsidRDefault="009802F4" w:rsidP="006D4805">
      <w:pPr>
        <w:spacing w:line="240" w:lineRule="auto"/>
        <w:jc w:val="center"/>
        <w:rPr>
          <w:rFonts w:ascii="Times New Roman" w:hAnsi="Times New Roman"/>
          <w:sz w:val="24"/>
          <w:szCs w:val="24"/>
        </w:rPr>
      </w:pPr>
    </w:p>
    <w:p w:rsidR="009802F4" w:rsidRDefault="009802F4" w:rsidP="006D4805">
      <w:pPr>
        <w:spacing w:line="240" w:lineRule="auto"/>
        <w:jc w:val="center"/>
        <w:rPr>
          <w:rFonts w:ascii="Times New Roman" w:hAnsi="Times New Roman"/>
          <w:sz w:val="24"/>
          <w:szCs w:val="24"/>
        </w:rPr>
      </w:pPr>
    </w:p>
    <w:p w:rsidR="009B3F54" w:rsidRDefault="009802F4" w:rsidP="009B3F54">
      <w:pPr>
        <w:spacing w:line="240" w:lineRule="auto"/>
        <w:jc w:val="center"/>
        <w:rPr>
          <w:rFonts w:ascii="Times New Roman" w:hAnsi="Times New Roman"/>
          <w:b/>
          <w:sz w:val="24"/>
          <w:szCs w:val="24"/>
        </w:rPr>
      </w:pPr>
      <w:r>
        <w:rPr>
          <w:rFonts w:ascii="Times New Roman" w:hAnsi="Times New Roman"/>
          <w:b/>
          <w:sz w:val="24"/>
          <w:szCs w:val="24"/>
        </w:rPr>
        <w:lastRenderedPageBreak/>
        <w:t xml:space="preserve">VENDOR </w:t>
      </w:r>
      <w:r w:rsidRPr="009B3F54">
        <w:rPr>
          <w:rFonts w:ascii="Times New Roman" w:hAnsi="Times New Roman"/>
          <w:b/>
          <w:sz w:val="24"/>
          <w:szCs w:val="24"/>
        </w:rPr>
        <w:t>ACKNOWLEDGEMENT</w:t>
      </w:r>
    </w:p>
    <w:p w:rsidR="009B3F54" w:rsidRPr="009B3F54" w:rsidRDefault="009B3F54" w:rsidP="009B3F54">
      <w:pPr>
        <w:spacing w:line="240" w:lineRule="auto"/>
        <w:jc w:val="center"/>
        <w:rPr>
          <w:rFonts w:ascii="Times New Roman" w:hAnsi="Times New Roman"/>
          <w:b/>
          <w:sz w:val="24"/>
          <w:szCs w:val="24"/>
        </w:rPr>
      </w:pPr>
    </w:p>
    <w:p w:rsidR="001D602A" w:rsidRDefault="009B3F54" w:rsidP="00471656">
      <w:pPr>
        <w:spacing w:after="120"/>
        <w:jc w:val="both"/>
        <w:rPr>
          <w:b/>
          <w:sz w:val="24"/>
          <w:szCs w:val="24"/>
        </w:rPr>
      </w:pPr>
      <w:r w:rsidRPr="009B3F54">
        <w:rPr>
          <w:rFonts w:ascii="Times New Roman" w:hAnsi="Times New Roman"/>
          <w:b/>
          <w:sz w:val="24"/>
          <w:szCs w:val="24"/>
        </w:rPr>
        <w:t xml:space="preserve">In compliance with this </w:t>
      </w:r>
      <w:r w:rsidR="009802F4">
        <w:rPr>
          <w:rFonts w:ascii="Times New Roman" w:hAnsi="Times New Roman"/>
          <w:b/>
          <w:sz w:val="24"/>
          <w:szCs w:val="24"/>
        </w:rPr>
        <w:t>procurement</w:t>
      </w:r>
      <w:r w:rsidRPr="009B3F54">
        <w:rPr>
          <w:rFonts w:ascii="Times New Roman" w:hAnsi="Times New Roman"/>
          <w:b/>
          <w:sz w:val="24"/>
          <w:szCs w:val="24"/>
        </w:rPr>
        <w:t>, the undersigned offeror having examined the request for proposal, instructions to offerors, documents associated with the request for proposals, and being familiar with the conditions to be met,</w:t>
      </w:r>
      <w:r w:rsidR="001D602A">
        <w:rPr>
          <w:rFonts w:ascii="Times New Roman" w:hAnsi="Times New Roman"/>
          <w:b/>
          <w:sz w:val="24"/>
          <w:szCs w:val="24"/>
        </w:rPr>
        <w:t xml:space="preserve"> </w:t>
      </w:r>
      <w:r w:rsidR="001D602A" w:rsidRPr="001D602A">
        <w:rPr>
          <w:rFonts w:ascii="Times New Roman" w:hAnsi="Times New Roman"/>
          <w:b/>
          <w:sz w:val="24"/>
          <w:szCs w:val="24"/>
        </w:rPr>
        <w:t>has reviewed the information regarding:</w:t>
      </w:r>
    </w:p>
    <w:p w:rsidR="004B3FAA" w:rsidRPr="00E0273C" w:rsidRDefault="004B3FAA" w:rsidP="00471656">
      <w:pPr>
        <w:pStyle w:val="ListParagraph"/>
        <w:widowControl w:val="0"/>
        <w:numPr>
          <w:ilvl w:val="0"/>
          <w:numId w:val="6"/>
        </w:numPr>
        <w:autoSpaceDE w:val="0"/>
        <w:autoSpaceDN w:val="0"/>
        <w:ind w:left="1170" w:firstLine="0"/>
        <w:contextualSpacing w:val="0"/>
        <w:jc w:val="both"/>
      </w:pPr>
      <w:r w:rsidRPr="00E0273C">
        <w:rPr>
          <w:b/>
        </w:rPr>
        <w:t>Insurance Requirements</w:t>
      </w:r>
      <w:r w:rsidR="00C837A0">
        <w:rPr>
          <w:b/>
        </w:rPr>
        <w:t xml:space="preserve"> (if applicable)</w:t>
      </w:r>
    </w:p>
    <w:p w:rsidR="004B3FAA" w:rsidRPr="00E0273C" w:rsidRDefault="004B3FAA" w:rsidP="00471656">
      <w:pPr>
        <w:pStyle w:val="ListParagraph"/>
        <w:widowControl w:val="0"/>
        <w:numPr>
          <w:ilvl w:val="0"/>
          <w:numId w:val="6"/>
        </w:numPr>
        <w:autoSpaceDE w:val="0"/>
        <w:autoSpaceDN w:val="0"/>
        <w:ind w:left="1170" w:firstLine="0"/>
        <w:contextualSpacing w:val="0"/>
        <w:jc w:val="both"/>
      </w:pPr>
      <w:r>
        <w:rPr>
          <w:b/>
        </w:rPr>
        <w:t>Suspension a</w:t>
      </w:r>
      <w:r w:rsidRPr="00E0273C">
        <w:rPr>
          <w:b/>
        </w:rPr>
        <w:t xml:space="preserve">nd Debarment Certification </w:t>
      </w:r>
    </w:p>
    <w:p w:rsidR="004B3FAA" w:rsidRPr="00E0273C" w:rsidRDefault="004B3FAA" w:rsidP="00471656">
      <w:pPr>
        <w:pStyle w:val="ListParagraph"/>
        <w:widowControl w:val="0"/>
        <w:numPr>
          <w:ilvl w:val="0"/>
          <w:numId w:val="6"/>
        </w:numPr>
        <w:autoSpaceDE w:val="0"/>
        <w:autoSpaceDN w:val="0"/>
        <w:ind w:left="1170" w:firstLine="0"/>
        <w:contextualSpacing w:val="0"/>
        <w:jc w:val="both"/>
        <w:rPr>
          <w:b/>
        </w:rPr>
      </w:pPr>
      <w:r w:rsidRPr="00E0273C">
        <w:rPr>
          <w:b/>
        </w:rPr>
        <w:t>Texas Government Code Section 2252.152</w:t>
      </w:r>
    </w:p>
    <w:p w:rsidR="004B3FAA" w:rsidRDefault="004B3FAA" w:rsidP="00471656">
      <w:pPr>
        <w:pStyle w:val="ListParagraph"/>
        <w:widowControl w:val="0"/>
        <w:numPr>
          <w:ilvl w:val="0"/>
          <w:numId w:val="6"/>
        </w:numPr>
        <w:autoSpaceDE w:val="0"/>
        <w:autoSpaceDN w:val="0"/>
        <w:adjustRightInd w:val="0"/>
        <w:ind w:left="1170" w:firstLine="0"/>
        <w:contextualSpacing w:val="0"/>
        <w:jc w:val="both"/>
        <w:rPr>
          <w:rFonts w:eastAsiaTheme="minorHAnsi"/>
          <w:b/>
          <w:color w:val="000000"/>
        </w:rPr>
      </w:pPr>
      <w:r w:rsidRPr="00E0273C">
        <w:rPr>
          <w:rFonts w:eastAsiaTheme="minorHAnsi"/>
          <w:b/>
          <w:color w:val="000000"/>
        </w:rPr>
        <w:t>Texas Government Code Section 2271.002</w:t>
      </w:r>
    </w:p>
    <w:p w:rsidR="004B3FAA" w:rsidRDefault="004B3FAA" w:rsidP="00471656">
      <w:pPr>
        <w:pStyle w:val="ListParagraph"/>
        <w:widowControl w:val="0"/>
        <w:numPr>
          <w:ilvl w:val="0"/>
          <w:numId w:val="6"/>
        </w:numPr>
        <w:autoSpaceDE w:val="0"/>
        <w:autoSpaceDN w:val="0"/>
        <w:adjustRightInd w:val="0"/>
        <w:ind w:left="1170" w:firstLine="0"/>
        <w:contextualSpacing w:val="0"/>
        <w:jc w:val="both"/>
        <w:rPr>
          <w:rFonts w:eastAsiaTheme="minorHAnsi"/>
          <w:b/>
          <w:color w:val="000000"/>
        </w:rPr>
      </w:pPr>
      <w:r w:rsidRPr="00A73CCF">
        <w:rPr>
          <w:rFonts w:eastAsiaTheme="minorHAnsi"/>
          <w:b/>
          <w:color w:val="000000"/>
        </w:rPr>
        <w:t>Texas Government Code 2274</w:t>
      </w:r>
    </w:p>
    <w:p w:rsidR="00C837A0" w:rsidRDefault="00C837A0" w:rsidP="00C837A0">
      <w:pPr>
        <w:widowControl w:val="0"/>
        <w:jc w:val="both"/>
        <w:rPr>
          <w:rFonts w:eastAsiaTheme="minorHAnsi"/>
          <w:b/>
          <w:color w:val="000000"/>
        </w:rPr>
      </w:pPr>
    </w:p>
    <w:p w:rsidR="00C837A0" w:rsidRDefault="00C837A0" w:rsidP="00C837A0">
      <w:pPr>
        <w:widowControl w:val="0"/>
        <w:jc w:val="both"/>
        <w:rPr>
          <w:rFonts w:eastAsiaTheme="minorHAnsi"/>
          <w:b/>
          <w:color w:val="000000"/>
        </w:rPr>
      </w:pPr>
    </w:p>
    <w:p w:rsidR="00C837A0" w:rsidRDefault="00C837A0" w:rsidP="00C837A0">
      <w:pPr>
        <w:widowControl w:val="0"/>
        <w:jc w:val="both"/>
        <w:rPr>
          <w:rFonts w:eastAsiaTheme="minorHAnsi"/>
          <w:b/>
          <w:color w:val="000000"/>
        </w:rPr>
      </w:pPr>
    </w:p>
    <w:tbl>
      <w:tblPr>
        <w:tblW w:w="11110"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10"/>
      </w:tblGrid>
      <w:tr w:rsidR="00C837A0" w:rsidTr="00C837A0">
        <w:tblPrEx>
          <w:tblCellMar>
            <w:top w:w="0" w:type="dxa"/>
            <w:bottom w:w="0" w:type="dxa"/>
          </w:tblCellMar>
        </w:tblPrEx>
        <w:trPr>
          <w:trHeight w:val="2888"/>
        </w:trPr>
        <w:tc>
          <w:tcPr>
            <w:tcW w:w="11110" w:type="dxa"/>
          </w:tcPr>
          <w:p w:rsidR="00C837A0" w:rsidRPr="00E2542D" w:rsidRDefault="00C837A0" w:rsidP="00C837A0">
            <w:pPr>
              <w:pStyle w:val="NormalWeb"/>
              <w:spacing w:before="120" w:beforeAutospacing="0"/>
              <w:jc w:val="center"/>
              <w:rPr>
                <w:rStyle w:val="Strong"/>
                <w:sz w:val="22"/>
                <w:szCs w:val="22"/>
              </w:rPr>
            </w:pPr>
            <w:r w:rsidRPr="00E2542D">
              <w:rPr>
                <w:rStyle w:val="Strong"/>
                <w:sz w:val="22"/>
                <w:szCs w:val="22"/>
              </w:rPr>
              <w:t>VENDOR RISK ASSESSMENT QUESTIONS</w:t>
            </w:r>
          </w:p>
          <w:p w:rsidR="00C837A0" w:rsidRPr="00E2542D" w:rsidRDefault="00C837A0" w:rsidP="00C837A0">
            <w:pPr>
              <w:pStyle w:val="ListParagraph"/>
              <w:numPr>
                <w:ilvl w:val="0"/>
                <w:numId w:val="11"/>
              </w:numPr>
              <w:spacing w:before="100" w:beforeAutospacing="1" w:after="100" w:afterAutospacing="1"/>
              <w:ind w:left="1120"/>
              <w:contextualSpacing w:val="0"/>
              <w:jc w:val="both"/>
            </w:pPr>
            <w:r w:rsidRPr="00E2542D">
              <w:rPr>
                <w:bCs/>
              </w:rPr>
              <w:t xml:space="preserve">Have you experienced any cybersecurity issues? Yes ___ No____    </w:t>
            </w:r>
          </w:p>
          <w:p w:rsidR="00C837A0" w:rsidRPr="00E2542D" w:rsidRDefault="00C837A0" w:rsidP="00C837A0">
            <w:pPr>
              <w:pStyle w:val="ListParagraph"/>
              <w:numPr>
                <w:ilvl w:val="0"/>
                <w:numId w:val="11"/>
              </w:numPr>
              <w:spacing w:before="100" w:beforeAutospacing="1" w:after="100" w:afterAutospacing="1"/>
              <w:ind w:left="1120"/>
              <w:contextualSpacing w:val="0"/>
              <w:jc w:val="both"/>
            </w:pPr>
            <w:r w:rsidRPr="00E2542D">
              <w:rPr>
                <w:bCs/>
              </w:rPr>
              <w:t xml:space="preserve">Do you have a formal Business Continuity Plan? Yes ___ No____   </w:t>
            </w:r>
          </w:p>
          <w:p w:rsidR="00C837A0" w:rsidRPr="00E2542D" w:rsidRDefault="00C837A0" w:rsidP="00C837A0">
            <w:pPr>
              <w:pStyle w:val="ListParagraph"/>
              <w:numPr>
                <w:ilvl w:val="0"/>
                <w:numId w:val="11"/>
              </w:numPr>
              <w:spacing w:before="100" w:beforeAutospacing="1" w:after="100" w:afterAutospacing="1"/>
              <w:ind w:left="1120"/>
              <w:contextualSpacing w:val="0"/>
              <w:jc w:val="both"/>
            </w:pPr>
            <w:r w:rsidRPr="00E2542D">
              <w:rPr>
                <w:bCs/>
              </w:rPr>
              <w:t xml:space="preserve">Do you capture any personally identifiable information in your dealings with the City? Yes ___ No____   </w:t>
            </w:r>
          </w:p>
          <w:p w:rsidR="00C837A0" w:rsidRDefault="00C837A0" w:rsidP="00C837A0">
            <w:pPr>
              <w:pStyle w:val="NormalWeb"/>
              <w:spacing w:before="0" w:beforeAutospacing="0"/>
              <w:jc w:val="center"/>
              <w:rPr>
                <w:rStyle w:val="Strong"/>
                <w:sz w:val="22"/>
                <w:szCs w:val="22"/>
              </w:rPr>
            </w:pPr>
            <w:r w:rsidRPr="00E2542D">
              <w:t xml:space="preserve">If yes to any of the above questions, please submit </w:t>
            </w:r>
            <w:r w:rsidRPr="00E2542D">
              <w:rPr>
                <w:rStyle w:val="Strong"/>
              </w:rPr>
              <w:t>supporting documentation describing your policies, procedures, controls, and mitigation measures</w:t>
            </w:r>
            <w:r w:rsidRPr="00E2542D">
              <w:t xml:space="preserve"> so the City can complete its vendor risk assessment</w:t>
            </w:r>
          </w:p>
        </w:tc>
      </w:tr>
    </w:tbl>
    <w:p w:rsidR="00C837A0" w:rsidRPr="00C837A0" w:rsidRDefault="00C837A0" w:rsidP="00C837A0">
      <w:pPr>
        <w:widowControl w:val="0"/>
        <w:jc w:val="both"/>
        <w:rPr>
          <w:rFonts w:eastAsiaTheme="minorHAnsi"/>
          <w:b/>
          <w:color w:val="000000"/>
        </w:rPr>
      </w:pPr>
    </w:p>
    <w:p w:rsidR="001D602A" w:rsidRDefault="001D602A" w:rsidP="00471656">
      <w:pPr>
        <w:spacing w:line="240" w:lineRule="auto"/>
        <w:jc w:val="both"/>
        <w:rPr>
          <w:rFonts w:ascii="Times New Roman" w:hAnsi="Times New Roman"/>
          <w:sz w:val="24"/>
          <w:szCs w:val="24"/>
        </w:rPr>
      </w:pPr>
    </w:p>
    <w:p w:rsidR="009B3F54" w:rsidRDefault="009B3F54" w:rsidP="00471656">
      <w:pPr>
        <w:spacing w:line="240" w:lineRule="auto"/>
        <w:jc w:val="both"/>
        <w:rPr>
          <w:rFonts w:ascii="Times New Roman" w:hAnsi="Times New Roman"/>
          <w:sz w:val="24"/>
          <w:szCs w:val="24"/>
        </w:rPr>
      </w:pPr>
      <w:r w:rsidRPr="00E854FB">
        <w:rPr>
          <w:rFonts w:ascii="Times New Roman" w:hAnsi="Times New Roman"/>
          <w:sz w:val="24"/>
          <w:szCs w:val="24"/>
        </w:rPr>
        <w:t>An individual authorized to bind the company must sign the following section. Failure to execute this portion may result in proposal rejection.</w:t>
      </w:r>
    </w:p>
    <w:p w:rsidR="009B3F54" w:rsidRPr="000325B6" w:rsidRDefault="009B3F54" w:rsidP="000325B6">
      <w:pPr>
        <w:spacing w:line="240" w:lineRule="auto"/>
        <w:rPr>
          <w:rFonts w:ascii="Times New Roman" w:hAnsi="Times New Roman"/>
          <w:sz w:val="24"/>
          <w:szCs w:val="24"/>
        </w:rPr>
      </w:pPr>
    </w:p>
    <w:p w:rsidR="00AE4348" w:rsidRDefault="00AE4348" w:rsidP="00E854FB">
      <w:pPr>
        <w:spacing w:line="240" w:lineRule="auto"/>
        <w:rPr>
          <w:rFonts w:ascii="Times New Roman" w:hAnsi="Times New Roman"/>
          <w:sz w:val="24"/>
          <w:szCs w:val="24"/>
          <w:u w:val="single"/>
        </w:rPr>
      </w:pPr>
    </w:p>
    <w:p w:rsidR="00DC56F9" w:rsidRDefault="00DC56F9" w:rsidP="00E854FB">
      <w:pPr>
        <w:spacing w:line="240" w:lineRule="auto"/>
        <w:rPr>
          <w:rFonts w:ascii="Times New Roman" w:hAnsi="Times New Roman"/>
          <w:sz w:val="24"/>
          <w:szCs w:val="24"/>
          <w:u w:val="single"/>
        </w:rPr>
      </w:pPr>
    </w:p>
    <w:p w:rsidR="00DC56F9" w:rsidRDefault="00DC56F9" w:rsidP="00E854FB">
      <w:pPr>
        <w:spacing w:line="240" w:lineRule="auto"/>
        <w:rPr>
          <w:rFonts w:ascii="Times New Roman" w:hAnsi="Times New Roman"/>
          <w:sz w:val="24"/>
          <w:szCs w:val="24"/>
          <w:u w:val="single"/>
        </w:rPr>
      </w:pPr>
    </w:p>
    <w:p w:rsidR="00E854FB" w:rsidRPr="00E854FB" w:rsidRDefault="00E854FB" w:rsidP="00A46492">
      <w:pPr>
        <w:spacing w:line="240" w:lineRule="auto"/>
        <w:jc w:val="both"/>
        <w:rPr>
          <w:rFonts w:ascii="Times New Roman" w:hAnsi="Times New Roman"/>
          <w:b/>
          <w:sz w:val="24"/>
          <w:szCs w:val="24"/>
        </w:rPr>
      </w:pP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sz w:val="24"/>
          <w:szCs w:val="24"/>
        </w:rPr>
        <w:tab/>
      </w: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b/>
          <w:sz w:val="24"/>
          <w:szCs w:val="24"/>
        </w:rPr>
        <w:t xml:space="preserve"> </w:t>
      </w:r>
    </w:p>
    <w:p w:rsidR="00E854FB" w:rsidRPr="00E854FB" w:rsidRDefault="00E854FB" w:rsidP="00A46492">
      <w:pPr>
        <w:spacing w:line="240" w:lineRule="auto"/>
        <w:jc w:val="both"/>
        <w:rPr>
          <w:rFonts w:ascii="Times New Roman" w:hAnsi="Times New Roman"/>
          <w:b/>
          <w:sz w:val="24"/>
          <w:szCs w:val="24"/>
        </w:rPr>
      </w:pPr>
      <w:r w:rsidRPr="00E854FB">
        <w:rPr>
          <w:rFonts w:ascii="Times New Roman" w:hAnsi="Times New Roman"/>
          <w:b/>
          <w:sz w:val="24"/>
          <w:szCs w:val="24"/>
        </w:rPr>
        <w:t>Authorized Signature</w:t>
      </w:r>
      <w:r w:rsidRPr="00E854FB">
        <w:rPr>
          <w:rFonts w:ascii="Times New Roman" w:hAnsi="Times New Roman"/>
          <w:b/>
          <w:sz w:val="24"/>
          <w:szCs w:val="24"/>
        </w:rPr>
        <w:tab/>
      </w:r>
      <w:r w:rsidRPr="00E854FB">
        <w:rPr>
          <w:rFonts w:ascii="Times New Roman" w:hAnsi="Times New Roman"/>
          <w:b/>
          <w:sz w:val="24"/>
          <w:szCs w:val="24"/>
        </w:rPr>
        <w:tab/>
      </w:r>
      <w:r w:rsidRPr="00E854FB">
        <w:rPr>
          <w:rFonts w:ascii="Times New Roman" w:hAnsi="Times New Roman"/>
          <w:b/>
          <w:sz w:val="24"/>
          <w:szCs w:val="24"/>
        </w:rPr>
        <w:tab/>
      </w:r>
      <w:r w:rsidRPr="00E854FB">
        <w:rPr>
          <w:rFonts w:ascii="Times New Roman" w:hAnsi="Times New Roman"/>
          <w:b/>
          <w:sz w:val="24"/>
          <w:szCs w:val="24"/>
        </w:rPr>
        <w:tab/>
        <w:t>Title</w:t>
      </w:r>
    </w:p>
    <w:p w:rsidR="00E854FB" w:rsidRPr="00E854FB" w:rsidRDefault="00E854FB" w:rsidP="00A46492">
      <w:pPr>
        <w:spacing w:line="240" w:lineRule="auto"/>
        <w:jc w:val="both"/>
        <w:rPr>
          <w:rFonts w:ascii="Times New Roman" w:hAnsi="Times New Roman"/>
          <w:b/>
          <w:sz w:val="24"/>
          <w:szCs w:val="24"/>
        </w:rPr>
      </w:pPr>
    </w:p>
    <w:p w:rsidR="00E854FB" w:rsidRDefault="00E854FB" w:rsidP="00A46492">
      <w:pPr>
        <w:spacing w:line="240" w:lineRule="auto"/>
        <w:jc w:val="both"/>
        <w:rPr>
          <w:rFonts w:ascii="Times New Roman" w:hAnsi="Times New Roman"/>
          <w:sz w:val="24"/>
          <w:szCs w:val="24"/>
          <w:u w:val="single"/>
        </w:rPr>
      </w:pP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sz w:val="24"/>
          <w:szCs w:val="24"/>
        </w:rPr>
        <w:tab/>
      </w: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sz w:val="24"/>
          <w:szCs w:val="24"/>
          <w:u w:val="single"/>
        </w:rPr>
        <w:tab/>
      </w:r>
    </w:p>
    <w:p w:rsidR="00E854FB" w:rsidRPr="00AE4348" w:rsidRDefault="00E854FB" w:rsidP="00E854FB">
      <w:pPr>
        <w:spacing w:line="240" w:lineRule="auto"/>
        <w:rPr>
          <w:rFonts w:ascii="Times New Roman" w:hAnsi="Times New Roman"/>
          <w:b/>
          <w:sz w:val="24"/>
          <w:szCs w:val="24"/>
        </w:rPr>
      </w:pPr>
      <w:r w:rsidRPr="00AE4348">
        <w:rPr>
          <w:rFonts w:ascii="Times New Roman" w:hAnsi="Times New Roman"/>
          <w:b/>
          <w:sz w:val="24"/>
          <w:szCs w:val="24"/>
        </w:rPr>
        <w:t>Print/Type Name</w:t>
      </w:r>
      <w:r w:rsidRPr="00AE4348">
        <w:rPr>
          <w:rFonts w:ascii="Times New Roman" w:hAnsi="Times New Roman"/>
          <w:b/>
          <w:sz w:val="24"/>
          <w:szCs w:val="24"/>
        </w:rPr>
        <w:tab/>
      </w:r>
      <w:r w:rsidRPr="00AE4348">
        <w:rPr>
          <w:rFonts w:ascii="Times New Roman" w:hAnsi="Times New Roman"/>
          <w:b/>
          <w:sz w:val="24"/>
          <w:szCs w:val="24"/>
        </w:rPr>
        <w:tab/>
      </w:r>
      <w:r w:rsidRPr="00AE4348">
        <w:rPr>
          <w:rFonts w:ascii="Times New Roman" w:hAnsi="Times New Roman"/>
          <w:b/>
          <w:sz w:val="24"/>
          <w:szCs w:val="24"/>
        </w:rPr>
        <w:tab/>
      </w:r>
      <w:r w:rsidRPr="00AE4348">
        <w:rPr>
          <w:rFonts w:ascii="Times New Roman" w:hAnsi="Times New Roman"/>
          <w:b/>
          <w:sz w:val="24"/>
          <w:szCs w:val="24"/>
        </w:rPr>
        <w:tab/>
      </w:r>
      <w:r w:rsidRPr="00AE4348">
        <w:rPr>
          <w:rFonts w:ascii="Times New Roman" w:hAnsi="Times New Roman"/>
          <w:b/>
          <w:sz w:val="24"/>
          <w:szCs w:val="24"/>
        </w:rPr>
        <w:tab/>
        <w:t>Date</w:t>
      </w:r>
    </w:p>
    <w:p w:rsidR="00E854FB" w:rsidRDefault="00E854FB" w:rsidP="00E854FB">
      <w:pPr>
        <w:ind w:firstLine="720"/>
      </w:pPr>
    </w:p>
    <w:p w:rsidR="000325B6" w:rsidRDefault="000325B6" w:rsidP="00E854FB">
      <w:pPr>
        <w:ind w:firstLine="720"/>
      </w:pPr>
    </w:p>
    <w:p w:rsidR="00F45399" w:rsidRPr="00E854FB" w:rsidRDefault="00F45399" w:rsidP="00F45399">
      <w:pPr>
        <w:spacing w:line="240" w:lineRule="auto"/>
        <w:jc w:val="both"/>
        <w:rPr>
          <w:rFonts w:ascii="Times New Roman" w:hAnsi="Times New Roman"/>
          <w:b/>
          <w:sz w:val="24"/>
          <w:szCs w:val="24"/>
        </w:rPr>
      </w:pP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sz w:val="24"/>
          <w:szCs w:val="24"/>
        </w:rPr>
        <w:tab/>
      </w: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b/>
          <w:sz w:val="24"/>
          <w:szCs w:val="24"/>
        </w:rPr>
        <w:t xml:space="preserve"> </w:t>
      </w:r>
    </w:p>
    <w:p w:rsidR="00F45399" w:rsidRDefault="00F45399" w:rsidP="00F45399">
      <w:pPr>
        <w:spacing w:line="240" w:lineRule="auto"/>
        <w:jc w:val="both"/>
        <w:rPr>
          <w:rFonts w:ascii="Times New Roman" w:hAnsi="Times New Roman"/>
          <w:b/>
          <w:sz w:val="24"/>
          <w:szCs w:val="24"/>
        </w:rPr>
      </w:pPr>
      <w:r>
        <w:rPr>
          <w:rFonts w:ascii="Times New Roman" w:hAnsi="Times New Roman"/>
          <w:b/>
          <w:sz w:val="24"/>
          <w:szCs w:val="24"/>
        </w:rPr>
        <w:t>Company Name</w:t>
      </w:r>
      <w:r>
        <w:rPr>
          <w:rFonts w:ascii="Times New Roman" w:hAnsi="Times New Roman"/>
          <w:b/>
          <w:sz w:val="24"/>
          <w:szCs w:val="24"/>
        </w:rPr>
        <w:tab/>
      </w:r>
      <w:r w:rsidRPr="00E854FB">
        <w:rPr>
          <w:rFonts w:ascii="Times New Roman" w:hAnsi="Times New Roman"/>
          <w:b/>
          <w:sz w:val="24"/>
          <w:szCs w:val="24"/>
        </w:rPr>
        <w:tab/>
      </w:r>
      <w:r w:rsidRPr="00E854FB">
        <w:rPr>
          <w:rFonts w:ascii="Times New Roman" w:hAnsi="Times New Roman"/>
          <w:b/>
          <w:sz w:val="24"/>
          <w:szCs w:val="24"/>
        </w:rPr>
        <w:tab/>
      </w:r>
      <w:r w:rsidRPr="00E854FB">
        <w:rPr>
          <w:rFonts w:ascii="Times New Roman" w:hAnsi="Times New Roman"/>
          <w:b/>
          <w:sz w:val="24"/>
          <w:szCs w:val="24"/>
        </w:rPr>
        <w:tab/>
      </w:r>
      <w:r w:rsidRPr="00E854FB">
        <w:rPr>
          <w:rFonts w:ascii="Times New Roman" w:hAnsi="Times New Roman"/>
          <w:b/>
          <w:sz w:val="24"/>
          <w:szCs w:val="24"/>
        </w:rPr>
        <w:tab/>
      </w:r>
      <w:r>
        <w:rPr>
          <w:rFonts w:ascii="Times New Roman" w:hAnsi="Times New Roman"/>
          <w:b/>
          <w:sz w:val="24"/>
          <w:szCs w:val="24"/>
        </w:rPr>
        <w:t>Address</w:t>
      </w:r>
    </w:p>
    <w:p w:rsidR="00F45399" w:rsidRDefault="00F45399" w:rsidP="00F45399">
      <w:pPr>
        <w:spacing w:line="240" w:lineRule="auto"/>
        <w:jc w:val="both"/>
        <w:rPr>
          <w:rFonts w:ascii="Times New Roman" w:hAnsi="Times New Roman"/>
          <w:b/>
          <w:sz w:val="24"/>
          <w:szCs w:val="24"/>
        </w:rPr>
      </w:pPr>
    </w:p>
    <w:p w:rsidR="00F45399" w:rsidRPr="00E854FB" w:rsidRDefault="00F45399" w:rsidP="00F45399">
      <w:pPr>
        <w:spacing w:line="24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sz w:val="24"/>
          <w:szCs w:val="24"/>
          <w:u w:val="single"/>
        </w:rPr>
        <w:tab/>
      </w:r>
      <w:r w:rsidRPr="00E854FB">
        <w:rPr>
          <w:rFonts w:ascii="Times New Roman" w:hAnsi="Times New Roman"/>
          <w:b/>
          <w:sz w:val="24"/>
          <w:szCs w:val="24"/>
        </w:rPr>
        <w:t xml:space="preserve"> </w:t>
      </w:r>
    </w:p>
    <w:p w:rsidR="00F45399" w:rsidRPr="00E854FB" w:rsidRDefault="00F45399" w:rsidP="00F45399">
      <w:pPr>
        <w:spacing w:line="240" w:lineRule="auto"/>
        <w:ind w:left="4320" w:firstLine="720"/>
        <w:jc w:val="both"/>
        <w:rPr>
          <w:rFonts w:ascii="Times New Roman" w:hAnsi="Times New Roman"/>
          <w:b/>
          <w:sz w:val="24"/>
          <w:szCs w:val="24"/>
        </w:rPr>
      </w:pPr>
      <w:r>
        <w:rPr>
          <w:rFonts w:ascii="Times New Roman" w:hAnsi="Times New Roman"/>
          <w:b/>
          <w:sz w:val="24"/>
          <w:szCs w:val="24"/>
        </w:rPr>
        <w:t>City, State Zip Code</w:t>
      </w:r>
    </w:p>
    <w:p w:rsidR="00F45399" w:rsidRDefault="00F45399" w:rsidP="00F45399">
      <w:pPr>
        <w:overflowPunct/>
        <w:autoSpaceDE/>
        <w:autoSpaceDN/>
        <w:adjustRightInd/>
        <w:spacing w:after="160" w:line="259" w:lineRule="auto"/>
        <w:jc w:val="center"/>
        <w:textAlignment w:val="auto"/>
        <w:rPr>
          <w:rFonts w:ascii="Times New Roman" w:hAnsi="Times New Roman"/>
          <w:b/>
          <w:sz w:val="32"/>
          <w:szCs w:val="24"/>
          <w:u w:val="single"/>
        </w:rPr>
      </w:pPr>
    </w:p>
    <w:p w:rsidR="00C837A0" w:rsidRPr="00C837A0" w:rsidRDefault="00C837A0" w:rsidP="00C837A0">
      <w:pPr>
        <w:autoSpaceDE/>
        <w:autoSpaceDN/>
        <w:spacing w:before="100" w:beforeAutospacing="1" w:after="100" w:afterAutospacing="1"/>
        <w:rPr>
          <w:rFonts w:ascii="Times New Roman" w:hAnsi="Times New Roman"/>
          <w:sz w:val="24"/>
          <w:szCs w:val="24"/>
        </w:rPr>
      </w:pPr>
      <w:r w:rsidRPr="00C837A0">
        <w:rPr>
          <w:rFonts w:ascii="Times New Roman" w:hAnsi="Times New Roman"/>
          <w:b/>
          <w:bCs/>
          <w:sz w:val="24"/>
          <w:szCs w:val="24"/>
        </w:rPr>
        <w:t>Tax ID No.:</w:t>
      </w:r>
      <w:r w:rsidRPr="00C837A0">
        <w:rPr>
          <w:rFonts w:ascii="Times New Roman" w:hAnsi="Times New Roman"/>
          <w:sz w:val="24"/>
          <w:szCs w:val="24"/>
        </w:rPr>
        <w:t xml:space="preserve"> _________________________________________</w:t>
      </w:r>
    </w:p>
    <w:p w:rsidR="00C837A0" w:rsidRPr="00C837A0" w:rsidRDefault="00C837A0" w:rsidP="00C837A0">
      <w:pPr>
        <w:autoSpaceDE/>
        <w:autoSpaceDN/>
        <w:spacing w:before="100" w:beforeAutospacing="1" w:after="100" w:afterAutospacing="1"/>
        <w:rPr>
          <w:rFonts w:ascii="Times New Roman" w:hAnsi="Times New Roman"/>
          <w:sz w:val="24"/>
          <w:szCs w:val="24"/>
        </w:rPr>
      </w:pPr>
      <w:r w:rsidRPr="00C837A0">
        <w:rPr>
          <w:rFonts w:ascii="Times New Roman" w:hAnsi="Times New Roman"/>
          <w:b/>
          <w:bCs/>
          <w:sz w:val="24"/>
          <w:szCs w:val="24"/>
        </w:rPr>
        <w:t>SAM.gov Unique Entity ID (UEI) (If Applicable):</w:t>
      </w:r>
      <w:r w:rsidRPr="00C837A0">
        <w:rPr>
          <w:rFonts w:ascii="Times New Roman" w:hAnsi="Times New Roman"/>
          <w:sz w:val="24"/>
          <w:szCs w:val="24"/>
        </w:rPr>
        <w:t xml:space="preserve"> _________________________</w:t>
      </w:r>
    </w:p>
    <w:p w:rsidR="00C837A0" w:rsidRPr="00C837A0" w:rsidRDefault="00C837A0" w:rsidP="00C837A0">
      <w:pPr>
        <w:autoSpaceDE/>
        <w:autoSpaceDN/>
        <w:spacing w:before="100" w:beforeAutospacing="1" w:after="100" w:afterAutospacing="1"/>
        <w:ind w:right="-450"/>
        <w:rPr>
          <w:rFonts w:ascii="Times New Roman" w:hAnsi="Times New Roman"/>
          <w:sz w:val="24"/>
          <w:szCs w:val="24"/>
        </w:rPr>
      </w:pPr>
      <w:r w:rsidRPr="00C837A0">
        <w:rPr>
          <w:rFonts w:ascii="Times New Roman" w:hAnsi="Times New Roman"/>
          <w:b/>
          <w:bCs/>
          <w:sz w:val="24"/>
          <w:szCs w:val="24"/>
        </w:rPr>
        <w:t>SAM.gov Commercial and Government Entity (CAGE) Code (If Applicable):</w:t>
      </w:r>
      <w:r w:rsidRPr="00C837A0">
        <w:rPr>
          <w:rFonts w:ascii="Times New Roman" w:hAnsi="Times New Roman"/>
          <w:sz w:val="24"/>
          <w:szCs w:val="24"/>
        </w:rPr>
        <w:t xml:space="preserve"> __________________</w:t>
      </w:r>
    </w:p>
    <w:p w:rsidR="00C837A0" w:rsidRDefault="00C837A0" w:rsidP="00C837A0">
      <w:pPr>
        <w:autoSpaceDE/>
        <w:autoSpaceDN/>
        <w:spacing w:before="100" w:beforeAutospacing="1" w:after="100" w:afterAutospacing="1"/>
      </w:pPr>
    </w:p>
    <w:p w:rsidR="00C837A0" w:rsidRPr="00C837A0" w:rsidRDefault="00C837A0" w:rsidP="00C837A0">
      <w:pPr>
        <w:widowControl w:val="0"/>
        <w:overflowPunct/>
        <w:adjustRightInd/>
        <w:spacing w:before="226" w:line="240" w:lineRule="auto"/>
        <w:ind w:left="111" w:right="101"/>
        <w:jc w:val="both"/>
        <w:textAlignment w:val="auto"/>
        <w:rPr>
          <w:rFonts w:ascii="Times New Roman" w:hAnsi="Times New Roman"/>
          <w:color w:val="FF0000"/>
          <w:sz w:val="22"/>
          <w:szCs w:val="22"/>
          <w:lang w:bidi="en-US"/>
        </w:rPr>
      </w:pPr>
      <w:r w:rsidRPr="00C837A0">
        <w:rPr>
          <w:rFonts w:ascii="Times New Roman" w:hAnsi="Times New Roman"/>
          <w:bCs/>
          <w:color w:val="365F91"/>
          <w:sz w:val="22"/>
          <w:szCs w:val="22"/>
          <w:lang w:bidi="en-US"/>
        </w:rPr>
        <w:lastRenderedPageBreak/>
        <w:t xml:space="preserve">The Contractor shall provide information for one of its employees to function in the role of the contract signatory.   This person </w:t>
      </w:r>
      <w:r w:rsidRPr="00C837A0">
        <w:rPr>
          <w:rFonts w:ascii="Times New Roman" w:hAnsi="Times New Roman"/>
          <w:color w:val="FF0000"/>
          <w:sz w:val="22"/>
          <w:szCs w:val="22"/>
          <w:lang w:bidi="en-US"/>
        </w:rPr>
        <w:t>shall be an individual authorized to bind the organization.</w:t>
      </w:r>
    </w:p>
    <w:p w:rsidR="00C837A0" w:rsidRPr="00C837A0" w:rsidRDefault="00C837A0" w:rsidP="00C837A0">
      <w:pPr>
        <w:widowControl w:val="0"/>
        <w:overflowPunct/>
        <w:adjustRightInd/>
        <w:spacing w:before="226" w:line="240" w:lineRule="auto"/>
        <w:ind w:left="111" w:right="101"/>
        <w:jc w:val="both"/>
        <w:textAlignment w:val="auto"/>
        <w:rPr>
          <w:rFonts w:ascii="Times New Roman" w:hAnsi="Times New Roman"/>
          <w:bCs/>
          <w:color w:val="365F91"/>
          <w:sz w:val="22"/>
          <w:szCs w:val="22"/>
          <w:lang w:bidi="en-US"/>
        </w:rPr>
      </w:pPr>
      <w:r w:rsidRPr="00C837A0">
        <w:rPr>
          <w:rFonts w:ascii="Times New Roman" w:hAnsi="Times New Roman"/>
          <w:bCs/>
          <w:color w:val="365F91"/>
          <w:sz w:val="22"/>
          <w:szCs w:val="22"/>
          <w:lang w:bidi="en-US"/>
        </w:rPr>
        <w:t>A copy of the proposed agreement will be sent to this individual for review and signature in order to bind the contractor into an agreement with the City.</w:t>
      </w:r>
    </w:p>
    <w:tbl>
      <w:tblPr>
        <w:tblpPr w:leftFromText="180" w:rightFromText="180" w:vertAnchor="text" w:horzAnchor="margin" w:tblpY="860"/>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065"/>
        <w:gridCol w:w="8213"/>
      </w:tblGrid>
      <w:tr w:rsidR="00C837A0" w:rsidRPr="00C837A0" w:rsidTr="00615967">
        <w:trPr>
          <w:cantSplit/>
          <w:trHeight w:val="431"/>
        </w:trPr>
        <w:tc>
          <w:tcPr>
            <w:tcW w:w="10278" w:type="dxa"/>
            <w:gridSpan w:val="2"/>
            <w:vAlign w:val="center"/>
          </w:tcPr>
          <w:p w:rsidR="00C837A0" w:rsidRPr="00C837A0" w:rsidRDefault="00C837A0" w:rsidP="00C837A0">
            <w:pPr>
              <w:keepNext/>
              <w:keepLines/>
              <w:widowControl w:val="0"/>
              <w:overflowPunct/>
              <w:adjustRightInd/>
              <w:spacing w:before="40" w:line="240" w:lineRule="auto"/>
              <w:jc w:val="center"/>
              <w:textAlignment w:val="auto"/>
              <w:outlineLvl w:val="4"/>
              <w:rPr>
                <w:rFonts w:ascii="Times New Roman" w:hAnsi="Times New Roman"/>
                <w:b/>
                <w:bCs/>
                <w:i/>
                <w:color w:val="365F91"/>
                <w:sz w:val="22"/>
                <w:szCs w:val="22"/>
                <w:lang w:bidi="en-US"/>
              </w:rPr>
            </w:pPr>
            <w:r w:rsidRPr="00C837A0">
              <w:rPr>
                <w:rFonts w:ascii="Times New Roman" w:hAnsi="Times New Roman"/>
                <w:b/>
                <w:bCs/>
                <w:color w:val="365F91"/>
                <w:sz w:val="22"/>
                <w:szCs w:val="22"/>
                <w:lang w:bidi="en-US"/>
              </w:rPr>
              <w:t>Contract Signatory Information</w:t>
            </w:r>
          </w:p>
        </w:tc>
      </w:tr>
      <w:tr w:rsidR="00C837A0" w:rsidRPr="00C837A0" w:rsidTr="00615967">
        <w:trPr>
          <w:cantSplit/>
          <w:trHeight w:val="432"/>
        </w:trPr>
        <w:tc>
          <w:tcPr>
            <w:tcW w:w="2065" w:type="dxa"/>
            <w:vAlign w:val="center"/>
          </w:tcPr>
          <w:p w:rsidR="00C837A0" w:rsidRPr="00C837A0" w:rsidRDefault="00C837A0" w:rsidP="00C837A0">
            <w:pPr>
              <w:keepNext/>
              <w:keepLines/>
              <w:widowControl w:val="0"/>
              <w:overflowPunct/>
              <w:adjustRightInd/>
              <w:spacing w:before="40" w:line="240" w:lineRule="auto"/>
              <w:textAlignment w:val="auto"/>
              <w:outlineLvl w:val="4"/>
              <w:rPr>
                <w:rFonts w:ascii="Times New Roman" w:hAnsi="Times New Roman"/>
                <w:bCs/>
                <w:i/>
                <w:color w:val="365F91"/>
                <w:sz w:val="22"/>
                <w:szCs w:val="22"/>
                <w:lang w:bidi="en-US"/>
              </w:rPr>
            </w:pPr>
            <w:r w:rsidRPr="00C837A0">
              <w:rPr>
                <w:rFonts w:ascii="Times New Roman" w:hAnsi="Times New Roman"/>
                <w:bCs/>
                <w:color w:val="365F91"/>
                <w:sz w:val="22"/>
                <w:szCs w:val="22"/>
                <w:lang w:bidi="en-US"/>
              </w:rPr>
              <w:t>Name and Title:</w:t>
            </w:r>
          </w:p>
        </w:tc>
        <w:tc>
          <w:tcPr>
            <w:tcW w:w="8213" w:type="dxa"/>
            <w:vAlign w:val="center"/>
          </w:tcPr>
          <w:p w:rsidR="00C837A0" w:rsidRPr="00C837A0" w:rsidRDefault="00C837A0" w:rsidP="00C837A0">
            <w:pPr>
              <w:widowControl w:val="0"/>
              <w:overflowPunct/>
              <w:adjustRightInd/>
              <w:spacing w:line="240" w:lineRule="auto"/>
              <w:textAlignment w:val="auto"/>
              <w:rPr>
                <w:rFonts w:ascii="Times New Roman" w:hAnsi="Times New Roman"/>
                <w:b/>
                <w:sz w:val="22"/>
                <w:szCs w:val="22"/>
                <w:lang w:bidi="en-US"/>
              </w:rPr>
            </w:pPr>
          </w:p>
        </w:tc>
      </w:tr>
      <w:tr w:rsidR="00C837A0" w:rsidRPr="00C837A0" w:rsidTr="00615967">
        <w:trPr>
          <w:cantSplit/>
          <w:trHeight w:val="432"/>
        </w:trPr>
        <w:tc>
          <w:tcPr>
            <w:tcW w:w="2065" w:type="dxa"/>
            <w:vAlign w:val="center"/>
          </w:tcPr>
          <w:p w:rsidR="00C837A0" w:rsidRPr="00C837A0" w:rsidRDefault="00C837A0" w:rsidP="00C837A0">
            <w:pPr>
              <w:keepNext/>
              <w:keepLines/>
              <w:widowControl w:val="0"/>
              <w:overflowPunct/>
              <w:adjustRightInd/>
              <w:spacing w:before="40" w:line="240" w:lineRule="auto"/>
              <w:textAlignment w:val="auto"/>
              <w:outlineLvl w:val="4"/>
              <w:rPr>
                <w:rFonts w:ascii="Times New Roman" w:hAnsi="Times New Roman"/>
                <w:bCs/>
                <w:i/>
                <w:color w:val="365F91"/>
                <w:sz w:val="22"/>
                <w:szCs w:val="22"/>
                <w:lang w:bidi="en-US"/>
              </w:rPr>
            </w:pPr>
            <w:r w:rsidRPr="00C837A0">
              <w:rPr>
                <w:rFonts w:ascii="Times New Roman" w:hAnsi="Times New Roman"/>
                <w:bCs/>
                <w:color w:val="365F91"/>
                <w:sz w:val="22"/>
                <w:szCs w:val="22"/>
                <w:lang w:bidi="en-US"/>
              </w:rPr>
              <w:t>Mailing Address:</w:t>
            </w:r>
          </w:p>
        </w:tc>
        <w:tc>
          <w:tcPr>
            <w:tcW w:w="8213" w:type="dxa"/>
            <w:vAlign w:val="center"/>
          </w:tcPr>
          <w:p w:rsidR="00C837A0" w:rsidRPr="00C837A0" w:rsidRDefault="00C837A0" w:rsidP="00C837A0">
            <w:pPr>
              <w:widowControl w:val="0"/>
              <w:overflowPunct/>
              <w:adjustRightInd/>
              <w:spacing w:line="240" w:lineRule="auto"/>
              <w:textAlignment w:val="auto"/>
              <w:rPr>
                <w:rFonts w:ascii="Times New Roman" w:hAnsi="Times New Roman"/>
                <w:b/>
                <w:sz w:val="22"/>
                <w:szCs w:val="22"/>
                <w:lang w:bidi="en-US"/>
              </w:rPr>
            </w:pPr>
          </w:p>
        </w:tc>
      </w:tr>
      <w:tr w:rsidR="00C837A0" w:rsidRPr="00C837A0" w:rsidTr="00615967">
        <w:trPr>
          <w:cantSplit/>
          <w:trHeight w:val="432"/>
        </w:trPr>
        <w:tc>
          <w:tcPr>
            <w:tcW w:w="2065" w:type="dxa"/>
            <w:vAlign w:val="center"/>
          </w:tcPr>
          <w:p w:rsidR="00C837A0" w:rsidRPr="00C837A0" w:rsidRDefault="00C837A0" w:rsidP="00C837A0">
            <w:pPr>
              <w:keepNext/>
              <w:keepLines/>
              <w:widowControl w:val="0"/>
              <w:overflowPunct/>
              <w:adjustRightInd/>
              <w:spacing w:before="40" w:line="240" w:lineRule="auto"/>
              <w:textAlignment w:val="auto"/>
              <w:outlineLvl w:val="4"/>
              <w:rPr>
                <w:rFonts w:ascii="Times New Roman" w:hAnsi="Times New Roman"/>
                <w:bCs/>
                <w:i/>
                <w:color w:val="365F91"/>
                <w:sz w:val="22"/>
                <w:szCs w:val="22"/>
                <w:lang w:bidi="en-US"/>
              </w:rPr>
            </w:pPr>
            <w:r w:rsidRPr="00C837A0">
              <w:rPr>
                <w:rFonts w:ascii="Times New Roman" w:hAnsi="Times New Roman"/>
                <w:bCs/>
                <w:color w:val="365F91"/>
                <w:sz w:val="22"/>
                <w:szCs w:val="22"/>
                <w:lang w:bidi="en-US"/>
              </w:rPr>
              <w:t>City, State, Zip:</w:t>
            </w:r>
          </w:p>
        </w:tc>
        <w:tc>
          <w:tcPr>
            <w:tcW w:w="8213" w:type="dxa"/>
            <w:vAlign w:val="center"/>
          </w:tcPr>
          <w:p w:rsidR="00C837A0" w:rsidRPr="00C837A0" w:rsidRDefault="00C837A0" w:rsidP="00C837A0">
            <w:pPr>
              <w:widowControl w:val="0"/>
              <w:overflowPunct/>
              <w:adjustRightInd/>
              <w:spacing w:line="240" w:lineRule="auto"/>
              <w:textAlignment w:val="auto"/>
              <w:rPr>
                <w:rFonts w:ascii="Times New Roman" w:hAnsi="Times New Roman"/>
                <w:b/>
                <w:sz w:val="22"/>
                <w:szCs w:val="22"/>
                <w:lang w:bidi="en-US"/>
              </w:rPr>
            </w:pPr>
          </w:p>
        </w:tc>
      </w:tr>
      <w:tr w:rsidR="00C837A0" w:rsidRPr="00C837A0" w:rsidTr="00615967">
        <w:trPr>
          <w:cantSplit/>
          <w:trHeight w:val="432"/>
        </w:trPr>
        <w:tc>
          <w:tcPr>
            <w:tcW w:w="2065" w:type="dxa"/>
            <w:vAlign w:val="center"/>
          </w:tcPr>
          <w:p w:rsidR="00C837A0" w:rsidRPr="00C837A0" w:rsidRDefault="00C837A0" w:rsidP="00C837A0">
            <w:pPr>
              <w:keepNext/>
              <w:keepLines/>
              <w:widowControl w:val="0"/>
              <w:overflowPunct/>
              <w:adjustRightInd/>
              <w:spacing w:before="40" w:line="240" w:lineRule="auto"/>
              <w:textAlignment w:val="auto"/>
              <w:outlineLvl w:val="4"/>
              <w:rPr>
                <w:rFonts w:ascii="Times New Roman" w:hAnsi="Times New Roman"/>
                <w:bCs/>
                <w:i/>
                <w:color w:val="365F91"/>
                <w:sz w:val="22"/>
                <w:szCs w:val="22"/>
                <w:lang w:bidi="en-US"/>
              </w:rPr>
            </w:pPr>
            <w:r w:rsidRPr="00C837A0">
              <w:rPr>
                <w:rFonts w:ascii="Times New Roman" w:hAnsi="Times New Roman"/>
                <w:bCs/>
                <w:color w:val="365F91"/>
                <w:sz w:val="22"/>
                <w:szCs w:val="22"/>
                <w:lang w:bidi="en-US"/>
              </w:rPr>
              <w:t>Telephone No:</w:t>
            </w:r>
          </w:p>
        </w:tc>
        <w:tc>
          <w:tcPr>
            <w:tcW w:w="8213" w:type="dxa"/>
            <w:vAlign w:val="center"/>
          </w:tcPr>
          <w:p w:rsidR="00C837A0" w:rsidRPr="00C837A0" w:rsidRDefault="00C837A0" w:rsidP="00C837A0">
            <w:pPr>
              <w:widowControl w:val="0"/>
              <w:overflowPunct/>
              <w:adjustRightInd/>
              <w:spacing w:line="240" w:lineRule="auto"/>
              <w:textAlignment w:val="auto"/>
              <w:rPr>
                <w:rFonts w:ascii="Times New Roman" w:hAnsi="Times New Roman"/>
                <w:b/>
                <w:sz w:val="22"/>
                <w:szCs w:val="22"/>
                <w:lang w:bidi="en-US"/>
              </w:rPr>
            </w:pPr>
          </w:p>
        </w:tc>
      </w:tr>
      <w:tr w:rsidR="00C837A0" w:rsidRPr="00C837A0" w:rsidTr="00615967">
        <w:trPr>
          <w:cantSplit/>
          <w:trHeight w:val="432"/>
        </w:trPr>
        <w:tc>
          <w:tcPr>
            <w:tcW w:w="2065" w:type="dxa"/>
            <w:vAlign w:val="center"/>
          </w:tcPr>
          <w:p w:rsidR="00C837A0" w:rsidRPr="00C837A0" w:rsidRDefault="00C837A0" w:rsidP="00C837A0">
            <w:pPr>
              <w:keepNext/>
              <w:keepLines/>
              <w:widowControl w:val="0"/>
              <w:overflowPunct/>
              <w:adjustRightInd/>
              <w:spacing w:before="40" w:line="240" w:lineRule="auto"/>
              <w:textAlignment w:val="auto"/>
              <w:outlineLvl w:val="4"/>
              <w:rPr>
                <w:rFonts w:ascii="Times New Roman" w:hAnsi="Times New Roman"/>
                <w:bCs/>
                <w:i/>
                <w:color w:val="365F91"/>
                <w:sz w:val="22"/>
                <w:szCs w:val="22"/>
                <w:lang w:bidi="en-US"/>
              </w:rPr>
            </w:pPr>
            <w:r w:rsidRPr="00C837A0">
              <w:rPr>
                <w:rFonts w:ascii="Times New Roman" w:hAnsi="Times New Roman"/>
                <w:bCs/>
                <w:color w:val="365F91"/>
                <w:sz w:val="22"/>
                <w:szCs w:val="22"/>
                <w:lang w:bidi="en-US"/>
              </w:rPr>
              <w:t>E-Mail -to route via DocuSign:</w:t>
            </w:r>
          </w:p>
        </w:tc>
        <w:tc>
          <w:tcPr>
            <w:tcW w:w="8213" w:type="dxa"/>
            <w:vAlign w:val="center"/>
          </w:tcPr>
          <w:p w:rsidR="00C837A0" w:rsidRPr="00C837A0" w:rsidRDefault="00C837A0" w:rsidP="00C837A0">
            <w:pPr>
              <w:widowControl w:val="0"/>
              <w:overflowPunct/>
              <w:adjustRightInd/>
              <w:spacing w:line="240" w:lineRule="auto"/>
              <w:textAlignment w:val="auto"/>
              <w:rPr>
                <w:rFonts w:ascii="Times New Roman" w:hAnsi="Times New Roman"/>
                <w:b/>
                <w:sz w:val="22"/>
                <w:szCs w:val="22"/>
                <w:lang w:bidi="en-US"/>
              </w:rPr>
            </w:pPr>
          </w:p>
        </w:tc>
      </w:tr>
    </w:tbl>
    <w:p w:rsidR="00C837A0" w:rsidRPr="00C837A0" w:rsidRDefault="00C837A0" w:rsidP="00C837A0">
      <w:pPr>
        <w:widowControl w:val="0"/>
        <w:tabs>
          <w:tab w:val="left" w:pos="9516"/>
        </w:tabs>
        <w:overflowPunct/>
        <w:adjustRightInd/>
        <w:spacing w:before="90" w:line="240" w:lineRule="auto"/>
        <w:ind w:left="100"/>
        <w:jc w:val="center"/>
        <w:textAlignment w:val="auto"/>
        <w:rPr>
          <w:rFonts w:ascii="Times New Roman" w:hAnsi="Times New Roman"/>
          <w:sz w:val="22"/>
          <w:szCs w:val="22"/>
          <w:lang w:bidi="en-US"/>
        </w:rPr>
      </w:pPr>
    </w:p>
    <w:p w:rsidR="00C837A0" w:rsidRPr="00C837A0" w:rsidRDefault="00C837A0" w:rsidP="00C837A0">
      <w:pPr>
        <w:widowControl w:val="0"/>
        <w:tabs>
          <w:tab w:val="left" w:pos="9516"/>
        </w:tabs>
        <w:overflowPunct/>
        <w:adjustRightInd/>
        <w:spacing w:before="90" w:line="240" w:lineRule="auto"/>
        <w:ind w:left="100"/>
        <w:jc w:val="center"/>
        <w:textAlignment w:val="auto"/>
        <w:rPr>
          <w:rFonts w:ascii="Times New Roman" w:hAnsi="Times New Roman"/>
          <w:sz w:val="22"/>
          <w:szCs w:val="22"/>
          <w:lang w:bidi="en-US"/>
        </w:rPr>
      </w:pPr>
    </w:p>
    <w:p w:rsidR="00C837A0" w:rsidRPr="00C837A0" w:rsidRDefault="00C837A0" w:rsidP="00C837A0">
      <w:pPr>
        <w:widowControl w:val="0"/>
        <w:tabs>
          <w:tab w:val="left" w:pos="9516"/>
        </w:tabs>
        <w:overflowPunct/>
        <w:adjustRightInd/>
        <w:spacing w:before="90" w:line="240" w:lineRule="auto"/>
        <w:ind w:left="100"/>
        <w:jc w:val="center"/>
        <w:textAlignment w:val="auto"/>
        <w:rPr>
          <w:rFonts w:ascii="Times New Roman" w:hAnsi="Times New Roman"/>
          <w:sz w:val="22"/>
          <w:szCs w:val="22"/>
          <w:lang w:bidi="en-US"/>
        </w:rPr>
      </w:pPr>
    </w:p>
    <w:tbl>
      <w:tblPr>
        <w:tblpPr w:leftFromText="180" w:rightFromText="180" w:vertAnchor="text" w:horzAnchor="margin" w:tblpY="860"/>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065"/>
        <w:gridCol w:w="8213"/>
      </w:tblGrid>
      <w:tr w:rsidR="00C837A0" w:rsidRPr="00C837A0" w:rsidTr="00615967">
        <w:trPr>
          <w:cantSplit/>
          <w:trHeight w:val="431"/>
        </w:trPr>
        <w:tc>
          <w:tcPr>
            <w:tcW w:w="10278" w:type="dxa"/>
            <w:gridSpan w:val="2"/>
            <w:vAlign w:val="center"/>
          </w:tcPr>
          <w:p w:rsidR="00C837A0" w:rsidRPr="00C837A0" w:rsidRDefault="00C837A0" w:rsidP="00C837A0">
            <w:pPr>
              <w:keepNext/>
              <w:keepLines/>
              <w:widowControl w:val="0"/>
              <w:overflowPunct/>
              <w:adjustRightInd/>
              <w:spacing w:before="40" w:line="240" w:lineRule="auto"/>
              <w:jc w:val="center"/>
              <w:textAlignment w:val="auto"/>
              <w:outlineLvl w:val="4"/>
              <w:rPr>
                <w:rFonts w:ascii="Times New Roman" w:hAnsi="Times New Roman"/>
                <w:b/>
                <w:bCs/>
                <w:i/>
                <w:color w:val="365F91"/>
                <w:sz w:val="22"/>
                <w:szCs w:val="22"/>
                <w:lang w:bidi="en-US"/>
              </w:rPr>
            </w:pPr>
            <w:r w:rsidRPr="00C837A0">
              <w:rPr>
                <w:rFonts w:ascii="Times New Roman" w:hAnsi="Times New Roman"/>
                <w:b/>
                <w:bCs/>
                <w:color w:val="365F91"/>
                <w:sz w:val="22"/>
                <w:szCs w:val="22"/>
                <w:lang w:bidi="en-US"/>
              </w:rPr>
              <w:t>Contact for Clarifications/Inquiries in Regard to the QQ/ITB/RFP/RFQ</w:t>
            </w:r>
          </w:p>
        </w:tc>
      </w:tr>
      <w:tr w:rsidR="00C837A0" w:rsidRPr="00C837A0" w:rsidTr="00615967">
        <w:trPr>
          <w:cantSplit/>
          <w:trHeight w:val="432"/>
        </w:trPr>
        <w:tc>
          <w:tcPr>
            <w:tcW w:w="2065" w:type="dxa"/>
            <w:vAlign w:val="center"/>
          </w:tcPr>
          <w:p w:rsidR="00C837A0" w:rsidRPr="00C837A0" w:rsidRDefault="00C837A0" w:rsidP="00C837A0">
            <w:pPr>
              <w:keepNext/>
              <w:keepLines/>
              <w:widowControl w:val="0"/>
              <w:overflowPunct/>
              <w:adjustRightInd/>
              <w:spacing w:before="40" w:line="240" w:lineRule="auto"/>
              <w:textAlignment w:val="auto"/>
              <w:outlineLvl w:val="4"/>
              <w:rPr>
                <w:rFonts w:ascii="Times New Roman" w:hAnsi="Times New Roman"/>
                <w:bCs/>
                <w:i/>
                <w:color w:val="365F91"/>
                <w:sz w:val="22"/>
                <w:szCs w:val="22"/>
                <w:lang w:bidi="en-US"/>
              </w:rPr>
            </w:pPr>
            <w:r w:rsidRPr="00C837A0">
              <w:rPr>
                <w:rFonts w:ascii="Times New Roman" w:hAnsi="Times New Roman"/>
                <w:bCs/>
                <w:color w:val="365F91"/>
                <w:sz w:val="22"/>
                <w:szCs w:val="22"/>
                <w:lang w:bidi="en-US"/>
              </w:rPr>
              <w:t>Name and Title:</w:t>
            </w:r>
          </w:p>
        </w:tc>
        <w:tc>
          <w:tcPr>
            <w:tcW w:w="8213" w:type="dxa"/>
            <w:vAlign w:val="center"/>
          </w:tcPr>
          <w:p w:rsidR="00C837A0" w:rsidRPr="00C837A0" w:rsidRDefault="00C837A0" w:rsidP="00C837A0">
            <w:pPr>
              <w:widowControl w:val="0"/>
              <w:overflowPunct/>
              <w:adjustRightInd/>
              <w:spacing w:line="240" w:lineRule="auto"/>
              <w:textAlignment w:val="auto"/>
              <w:rPr>
                <w:rFonts w:ascii="Times New Roman" w:hAnsi="Times New Roman"/>
                <w:b/>
                <w:sz w:val="22"/>
                <w:szCs w:val="22"/>
                <w:lang w:bidi="en-US"/>
              </w:rPr>
            </w:pPr>
          </w:p>
        </w:tc>
      </w:tr>
      <w:tr w:rsidR="00C837A0" w:rsidRPr="00C837A0" w:rsidTr="00615967">
        <w:trPr>
          <w:cantSplit/>
          <w:trHeight w:val="432"/>
        </w:trPr>
        <w:tc>
          <w:tcPr>
            <w:tcW w:w="2065" w:type="dxa"/>
            <w:vAlign w:val="center"/>
          </w:tcPr>
          <w:p w:rsidR="00C837A0" w:rsidRPr="00C837A0" w:rsidRDefault="00C837A0" w:rsidP="00C837A0">
            <w:pPr>
              <w:keepNext/>
              <w:keepLines/>
              <w:widowControl w:val="0"/>
              <w:overflowPunct/>
              <w:adjustRightInd/>
              <w:spacing w:before="40" w:line="240" w:lineRule="auto"/>
              <w:textAlignment w:val="auto"/>
              <w:outlineLvl w:val="4"/>
              <w:rPr>
                <w:rFonts w:ascii="Times New Roman" w:hAnsi="Times New Roman"/>
                <w:bCs/>
                <w:i/>
                <w:color w:val="365F91"/>
                <w:sz w:val="22"/>
                <w:szCs w:val="22"/>
                <w:lang w:bidi="en-US"/>
              </w:rPr>
            </w:pPr>
            <w:r w:rsidRPr="00C837A0">
              <w:rPr>
                <w:rFonts w:ascii="Times New Roman" w:hAnsi="Times New Roman"/>
                <w:bCs/>
                <w:color w:val="365F91"/>
                <w:sz w:val="22"/>
                <w:szCs w:val="22"/>
                <w:lang w:bidi="en-US"/>
              </w:rPr>
              <w:t>Mailing Address:</w:t>
            </w:r>
          </w:p>
        </w:tc>
        <w:tc>
          <w:tcPr>
            <w:tcW w:w="8213" w:type="dxa"/>
            <w:vAlign w:val="center"/>
          </w:tcPr>
          <w:p w:rsidR="00C837A0" w:rsidRPr="00C837A0" w:rsidRDefault="00C837A0" w:rsidP="00C837A0">
            <w:pPr>
              <w:widowControl w:val="0"/>
              <w:overflowPunct/>
              <w:adjustRightInd/>
              <w:spacing w:line="240" w:lineRule="auto"/>
              <w:textAlignment w:val="auto"/>
              <w:rPr>
                <w:rFonts w:ascii="Times New Roman" w:hAnsi="Times New Roman"/>
                <w:b/>
                <w:sz w:val="22"/>
                <w:szCs w:val="22"/>
                <w:lang w:bidi="en-US"/>
              </w:rPr>
            </w:pPr>
          </w:p>
        </w:tc>
      </w:tr>
      <w:tr w:rsidR="00C837A0" w:rsidRPr="00C837A0" w:rsidTr="00615967">
        <w:trPr>
          <w:cantSplit/>
          <w:trHeight w:val="432"/>
        </w:trPr>
        <w:tc>
          <w:tcPr>
            <w:tcW w:w="2065" w:type="dxa"/>
            <w:vAlign w:val="center"/>
          </w:tcPr>
          <w:p w:rsidR="00C837A0" w:rsidRPr="00C837A0" w:rsidRDefault="00C837A0" w:rsidP="00C837A0">
            <w:pPr>
              <w:keepNext/>
              <w:keepLines/>
              <w:widowControl w:val="0"/>
              <w:overflowPunct/>
              <w:adjustRightInd/>
              <w:spacing w:before="40" w:line="240" w:lineRule="auto"/>
              <w:textAlignment w:val="auto"/>
              <w:outlineLvl w:val="4"/>
              <w:rPr>
                <w:rFonts w:ascii="Times New Roman" w:hAnsi="Times New Roman"/>
                <w:bCs/>
                <w:i/>
                <w:color w:val="365F91"/>
                <w:sz w:val="22"/>
                <w:szCs w:val="22"/>
                <w:lang w:bidi="en-US"/>
              </w:rPr>
            </w:pPr>
            <w:r w:rsidRPr="00C837A0">
              <w:rPr>
                <w:rFonts w:ascii="Times New Roman" w:hAnsi="Times New Roman"/>
                <w:bCs/>
                <w:color w:val="365F91"/>
                <w:sz w:val="22"/>
                <w:szCs w:val="22"/>
                <w:lang w:bidi="en-US"/>
              </w:rPr>
              <w:t>City, State, Zip:</w:t>
            </w:r>
          </w:p>
        </w:tc>
        <w:tc>
          <w:tcPr>
            <w:tcW w:w="8213" w:type="dxa"/>
            <w:vAlign w:val="center"/>
          </w:tcPr>
          <w:p w:rsidR="00C837A0" w:rsidRPr="00C837A0" w:rsidRDefault="00C837A0" w:rsidP="00C837A0">
            <w:pPr>
              <w:widowControl w:val="0"/>
              <w:overflowPunct/>
              <w:adjustRightInd/>
              <w:spacing w:line="240" w:lineRule="auto"/>
              <w:textAlignment w:val="auto"/>
              <w:rPr>
                <w:rFonts w:ascii="Times New Roman" w:hAnsi="Times New Roman"/>
                <w:b/>
                <w:sz w:val="22"/>
                <w:szCs w:val="22"/>
                <w:lang w:bidi="en-US"/>
              </w:rPr>
            </w:pPr>
          </w:p>
        </w:tc>
      </w:tr>
      <w:tr w:rsidR="00C837A0" w:rsidRPr="00C837A0" w:rsidTr="00615967">
        <w:trPr>
          <w:cantSplit/>
          <w:trHeight w:val="432"/>
        </w:trPr>
        <w:tc>
          <w:tcPr>
            <w:tcW w:w="2065" w:type="dxa"/>
            <w:vAlign w:val="center"/>
          </w:tcPr>
          <w:p w:rsidR="00C837A0" w:rsidRPr="00C837A0" w:rsidRDefault="00C837A0" w:rsidP="00C837A0">
            <w:pPr>
              <w:keepNext/>
              <w:keepLines/>
              <w:widowControl w:val="0"/>
              <w:overflowPunct/>
              <w:adjustRightInd/>
              <w:spacing w:before="40" w:line="240" w:lineRule="auto"/>
              <w:textAlignment w:val="auto"/>
              <w:outlineLvl w:val="4"/>
              <w:rPr>
                <w:rFonts w:ascii="Times New Roman" w:hAnsi="Times New Roman"/>
                <w:bCs/>
                <w:i/>
                <w:color w:val="365F91"/>
                <w:sz w:val="22"/>
                <w:szCs w:val="22"/>
                <w:lang w:bidi="en-US"/>
              </w:rPr>
            </w:pPr>
            <w:r w:rsidRPr="00C837A0">
              <w:rPr>
                <w:rFonts w:ascii="Times New Roman" w:hAnsi="Times New Roman"/>
                <w:bCs/>
                <w:color w:val="365F91"/>
                <w:sz w:val="22"/>
                <w:szCs w:val="22"/>
                <w:lang w:bidi="en-US"/>
              </w:rPr>
              <w:t>Telephone No:</w:t>
            </w:r>
          </w:p>
        </w:tc>
        <w:tc>
          <w:tcPr>
            <w:tcW w:w="8213" w:type="dxa"/>
            <w:vAlign w:val="center"/>
          </w:tcPr>
          <w:p w:rsidR="00C837A0" w:rsidRPr="00C837A0" w:rsidRDefault="00C837A0" w:rsidP="00C837A0">
            <w:pPr>
              <w:widowControl w:val="0"/>
              <w:overflowPunct/>
              <w:adjustRightInd/>
              <w:spacing w:line="240" w:lineRule="auto"/>
              <w:textAlignment w:val="auto"/>
              <w:rPr>
                <w:rFonts w:ascii="Times New Roman" w:hAnsi="Times New Roman"/>
                <w:b/>
                <w:sz w:val="22"/>
                <w:szCs w:val="22"/>
                <w:lang w:bidi="en-US"/>
              </w:rPr>
            </w:pPr>
          </w:p>
        </w:tc>
      </w:tr>
      <w:tr w:rsidR="00C837A0" w:rsidRPr="00C837A0" w:rsidTr="00615967">
        <w:trPr>
          <w:cantSplit/>
          <w:trHeight w:val="432"/>
        </w:trPr>
        <w:tc>
          <w:tcPr>
            <w:tcW w:w="2065" w:type="dxa"/>
            <w:vAlign w:val="center"/>
          </w:tcPr>
          <w:p w:rsidR="00C837A0" w:rsidRPr="00C837A0" w:rsidRDefault="00C837A0" w:rsidP="00C837A0">
            <w:pPr>
              <w:keepNext/>
              <w:keepLines/>
              <w:widowControl w:val="0"/>
              <w:overflowPunct/>
              <w:adjustRightInd/>
              <w:spacing w:before="40" w:line="240" w:lineRule="auto"/>
              <w:textAlignment w:val="auto"/>
              <w:outlineLvl w:val="4"/>
              <w:rPr>
                <w:rFonts w:ascii="Times New Roman" w:hAnsi="Times New Roman"/>
                <w:bCs/>
                <w:i/>
                <w:color w:val="365F91"/>
                <w:sz w:val="22"/>
                <w:szCs w:val="22"/>
                <w:lang w:bidi="en-US"/>
              </w:rPr>
            </w:pPr>
            <w:r w:rsidRPr="00C837A0">
              <w:rPr>
                <w:rFonts w:ascii="Times New Roman" w:hAnsi="Times New Roman"/>
                <w:bCs/>
                <w:color w:val="365F91"/>
                <w:sz w:val="22"/>
                <w:szCs w:val="22"/>
                <w:lang w:bidi="en-US"/>
              </w:rPr>
              <w:t>E-Mail Address:</w:t>
            </w:r>
          </w:p>
        </w:tc>
        <w:tc>
          <w:tcPr>
            <w:tcW w:w="8213" w:type="dxa"/>
            <w:vAlign w:val="center"/>
          </w:tcPr>
          <w:p w:rsidR="00C837A0" w:rsidRPr="00C837A0" w:rsidRDefault="00C837A0" w:rsidP="00C837A0">
            <w:pPr>
              <w:widowControl w:val="0"/>
              <w:overflowPunct/>
              <w:adjustRightInd/>
              <w:spacing w:line="240" w:lineRule="auto"/>
              <w:textAlignment w:val="auto"/>
              <w:rPr>
                <w:rFonts w:ascii="Times New Roman" w:hAnsi="Times New Roman"/>
                <w:b/>
                <w:sz w:val="22"/>
                <w:szCs w:val="22"/>
                <w:lang w:bidi="en-US"/>
              </w:rPr>
            </w:pPr>
          </w:p>
        </w:tc>
      </w:tr>
    </w:tbl>
    <w:p w:rsidR="00111446" w:rsidRDefault="00111446" w:rsidP="00C837A0">
      <w:pPr>
        <w:pStyle w:val="Heading1"/>
        <w:tabs>
          <w:tab w:val="left" w:pos="288"/>
        </w:tabs>
        <w:rPr>
          <w:rFonts w:ascii="Times New Roman" w:hAnsi="Times New Roman"/>
          <w:sz w:val="28"/>
          <w:szCs w:val="24"/>
        </w:rPr>
        <w:sectPr w:rsidR="00111446" w:rsidSect="004B3FAA">
          <w:headerReference w:type="even" r:id="rId8"/>
          <w:footerReference w:type="even" r:id="rId9"/>
          <w:pgSz w:w="12240" w:h="15840" w:code="1"/>
          <w:pgMar w:top="630" w:right="1170" w:bottom="540" w:left="990" w:header="360" w:footer="306" w:gutter="0"/>
          <w:cols w:space="720"/>
          <w:noEndnote/>
          <w:docGrid w:linePitch="272"/>
        </w:sectPr>
      </w:pPr>
      <w:bookmarkStart w:id="0" w:name="_GoBack"/>
      <w:bookmarkEnd w:id="0"/>
    </w:p>
    <w:p w:rsidR="006B502B" w:rsidRDefault="006B502B" w:rsidP="00C837A0">
      <w:pPr>
        <w:tabs>
          <w:tab w:val="left" w:pos="540"/>
        </w:tabs>
        <w:spacing w:after="160" w:line="240" w:lineRule="auto"/>
        <w:ind w:right="258"/>
        <w:jc w:val="both"/>
        <w:rPr>
          <w:rFonts w:ascii="Times New Roman" w:hAnsi="Times New Roman"/>
          <w:sz w:val="24"/>
          <w:szCs w:val="24"/>
        </w:rPr>
      </w:pPr>
    </w:p>
    <w:sectPr w:rsidR="006B502B" w:rsidSect="00DC56F9">
      <w:footerReference w:type="default" r:id="rId10"/>
      <w:pgSz w:w="12240" w:h="15840" w:code="1"/>
      <w:pgMar w:top="540" w:right="900" w:bottom="360" w:left="1080" w:header="360" w:footer="30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6639" w:rsidRDefault="00CA6639">
      <w:pPr>
        <w:spacing w:line="240" w:lineRule="auto"/>
      </w:pPr>
      <w:r>
        <w:separator/>
      </w:r>
    </w:p>
  </w:endnote>
  <w:endnote w:type="continuationSeparator" w:id="0">
    <w:p w:rsidR="00CA6639" w:rsidRDefault="00CA66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G Omega">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56F9" w:rsidRDefault="00C837A0">
    <w:r>
      <w:rPr>
        <w:noProof/>
      </w:rPr>
      <w:pict>
        <v:shapetype id="_x0000_t202" coordsize="21600,21600" o:spt="202" path="m,l,21600r21600,l21600,xe">
          <v:stroke joinstyle="miter"/>
          <v:path gradientshapeok="t" o:connecttype="rect"/>
        </v:shapetype>
        <v:shape id="_x0000_s2054" type="#_x0000_t202" style="position:absolute;margin-left:93.8pt;margin-top:743.7pt;width:406.5pt;height:14.25pt;z-index:251660288;mso-wrap-edited:f;mso-wrap-distance-left:0;mso-wrap-distance-right:0;mso-position-horizontal-relative:page;mso-position-vertical-relative:page" wrapcoords="-62 0 -62 21600 21662 21600 21662 0 -62 0" o:allowincell="f" filled="f" stroked="f">
          <v:textbox style="mso-next-textbox:#_x0000_s2054" inset="0,0,0,0">
            <w:txbxContent>
              <w:p w:rsidR="00DC56F9" w:rsidRDefault="00DC56F9">
                <w:pPr>
                  <w:tabs>
                    <w:tab w:val="left" w:pos="4617"/>
                  </w:tabs>
                  <w:rPr>
                    <w:rFonts w:cs="Arial"/>
                    <w:spacing w:val="22"/>
                    <w:sz w:val="16"/>
                    <w:szCs w:val="16"/>
                  </w:rPr>
                </w:pPr>
                <w:r>
                  <w:rPr>
                    <w:rFonts w:cs="Arial"/>
                    <w:spacing w:val="22"/>
                    <w:sz w:val="16"/>
                    <w:szCs w:val="16"/>
                  </w:rPr>
                  <w:t>Ancillary Benefits</w:t>
                </w:r>
                <w:r>
                  <w:rPr>
                    <w:rFonts w:cs="Arial"/>
                    <w:spacing w:val="22"/>
                    <w:sz w:val="16"/>
                    <w:szCs w:val="16"/>
                  </w:rPr>
                  <w:tab/>
                </w:r>
                <w:r>
                  <w:rPr>
                    <w:rFonts w:cs="Arial"/>
                    <w:spacing w:val="22"/>
                    <w:sz w:val="16"/>
                    <w:szCs w:val="16"/>
                  </w:rPr>
                  <w:fldChar w:fldCharType="begin"/>
                </w:r>
                <w:r>
                  <w:rPr>
                    <w:rFonts w:cs="Arial"/>
                    <w:spacing w:val="22"/>
                    <w:sz w:val="16"/>
                    <w:szCs w:val="16"/>
                  </w:rPr>
                  <w:instrText xml:space="preserve"> PAGE </w:instrText>
                </w:r>
                <w:r>
                  <w:rPr>
                    <w:rFonts w:cs="Arial"/>
                    <w:spacing w:val="22"/>
                    <w:sz w:val="16"/>
                    <w:szCs w:val="16"/>
                  </w:rPr>
                  <w:fldChar w:fldCharType="separate"/>
                </w:r>
                <w:r>
                  <w:rPr>
                    <w:rFonts w:cs="Arial"/>
                    <w:noProof/>
                    <w:spacing w:val="22"/>
                    <w:sz w:val="16"/>
                    <w:szCs w:val="16"/>
                  </w:rPr>
                  <w:t>36</w:t>
                </w:r>
                <w:r>
                  <w:rPr>
                    <w:rFonts w:cs="Arial"/>
                    <w:spacing w:val="22"/>
                    <w:sz w:val="16"/>
                    <w:szCs w:val="16"/>
                  </w:rPr>
                  <w:fldChar w:fldCharType="end"/>
                </w:r>
              </w:p>
            </w:txbxContent>
          </v:textbox>
          <w10:wrap type="square"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399" w:rsidRPr="000E4E30" w:rsidRDefault="00F45399" w:rsidP="000E4E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6639" w:rsidRDefault="00CA6639">
      <w:pPr>
        <w:spacing w:line="240" w:lineRule="auto"/>
      </w:pPr>
      <w:r>
        <w:separator/>
      </w:r>
    </w:p>
  </w:footnote>
  <w:footnote w:type="continuationSeparator" w:id="0">
    <w:p w:rsidR="00CA6639" w:rsidRDefault="00CA663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56F9" w:rsidRDefault="00C837A0">
    <w:r>
      <w:rPr>
        <w:noProof/>
      </w:rPr>
      <w:pict>
        <v:shapetype id="_x0000_t202" coordsize="21600,21600" o:spt="202" path="m,l,21600r21600,l21600,xe">
          <v:stroke joinstyle="miter"/>
          <v:path gradientshapeok="t" o:connecttype="rect"/>
        </v:shapetype>
        <v:shape id="_x0000_s2053" type="#_x0000_t202" style="position:absolute;margin-left:90.7pt;margin-top:35.5pt;width:433.45pt;height:14.4pt;z-index:251659264;mso-wrap-edited:f;mso-wrap-distance-left:0;mso-wrap-distance-right:0;mso-position-horizontal-relative:page;mso-position-vertical-relative:page" wrapcoords="-62 0 -62 21600 21662 21600 21662 0 -62 0" o:allowincell="f" fillcolor="#999" stroked="f">
          <v:textbox style="mso-next-textbox:#_x0000_s2053" inset="0,0,0,0">
            <w:txbxContent>
              <w:p w:rsidR="00DC56F9" w:rsidRDefault="00DC56F9">
                <w:pPr>
                  <w:tabs>
                    <w:tab w:val="left" w:pos="6444"/>
                  </w:tabs>
                  <w:rPr>
                    <w:rFonts w:cs="Arial"/>
                    <w:b/>
                    <w:bCs/>
                    <w:color w:val="000000"/>
                    <w:spacing w:val="12"/>
                    <w:sz w:val="22"/>
                    <w:szCs w:val="22"/>
                    <w:shd w:val="clear" w:color="auto" w:fill="999999"/>
                  </w:rPr>
                </w:pPr>
                <w:r>
                  <w:rPr>
                    <w:rFonts w:cs="Arial"/>
                    <w:b/>
                    <w:bCs/>
                    <w:color w:val="FFFFFF"/>
                    <w:spacing w:val="12"/>
                    <w:sz w:val="22"/>
                    <w:szCs w:val="22"/>
                    <w:shd w:val="clear" w:color="auto" w:fill="999999"/>
                  </w:rPr>
                  <w:t>Request for Proposal</w:t>
                </w:r>
                <w:r>
                  <w:rPr>
                    <w:rFonts w:cs="Arial"/>
                    <w:b/>
                    <w:bCs/>
                    <w:color w:val="FFFFFF"/>
                    <w:spacing w:val="12"/>
                    <w:sz w:val="22"/>
                    <w:szCs w:val="22"/>
                    <w:shd w:val="clear" w:color="auto" w:fill="999999"/>
                  </w:rPr>
                  <w:tab/>
                </w:r>
                <w:r>
                  <w:rPr>
                    <w:rFonts w:cs="Arial"/>
                    <w:b/>
                    <w:bCs/>
                    <w:color w:val="000000"/>
                    <w:spacing w:val="12"/>
                    <w:sz w:val="22"/>
                    <w:szCs w:val="22"/>
                    <w:shd w:val="clear" w:color="auto" w:fill="999999"/>
                  </w:rPr>
                  <w:t>Ancillary Benefits</w:t>
                </w:r>
              </w:p>
            </w:txbxContent>
          </v:textbox>
          <w10:wrap type="square"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06411"/>
    <w:multiLevelType w:val="hybridMultilevel"/>
    <w:tmpl w:val="CEDC597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104B3C16"/>
    <w:multiLevelType w:val="multilevel"/>
    <w:tmpl w:val="8BC4740A"/>
    <w:lvl w:ilvl="0">
      <w:start w:val="2"/>
      <w:numFmt w:val="decimal"/>
      <w:lvlText w:val="%1"/>
      <w:lvlJc w:val="left"/>
      <w:pPr>
        <w:tabs>
          <w:tab w:val="num" w:pos="360"/>
        </w:tabs>
        <w:ind w:left="36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200"/>
        </w:tabs>
        <w:ind w:left="7200" w:hanging="1440"/>
      </w:pPr>
    </w:lvl>
  </w:abstractNum>
  <w:abstractNum w:abstractNumId="2" w15:restartNumberingAfterBreak="0">
    <w:nsid w:val="1B123E97"/>
    <w:multiLevelType w:val="hybridMultilevel"/>
    <w:tmpl w:val="DBEECB08"/>
    <w:lvl w:ilvl="0" w:tplc="0409000F">
      <w:start w:val="1"/>
      <w:numFmt w:val="decimal"/>
      <w:lvlText w:val="%1."/>
      <w:lvlJc w:val="left"/>
      <w:pPr>
        <w:tabs>
          <w:tab w:val="num" w:pos="1440"/>
        </w:tabs>
        <w:ind w:left="144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21D76FC3"/>
    <w:multiLevelType w:val="multilevel"/>
    <w:tmpl w:val="04384BCA"/>
    <w:name w:val="zzmpSanborn||Sanborn|3|2|1|1|0|1||1|0|0||1|0|4||1|0|0||1|0|0||1|0|0||1|0|0||1|0|0||1|0|0||"/>
    <w:lvl w:ilvl="0">
      <w:numFmt w:val="none"/>
      <w:pStyle w:val="SanbornL1"/>
      <w:lvlText w:val=""/>
      <w:lvlJc w:val="left"/>
      <w:pPr>
        <w:tabs>
          <w:tab w:val="num" w:pos="360"/>
        </w:tabs>
        <w:ind w:left="0" w:firstLine="0"/>
      </w:pPr>
    </w:lvl>
    <w:lvl w:ilvl="1">
      <w:start w:val="1"/>
      <w:numFmt w:val="decimal"/>
      <w:pStyle w:val="SanbornL2"/>
      <w:lvlText w:val="%1.%2"/>
      <w:lvlJc w:val="left"/>
      <w:pPr>
        <w:tabs>
          <w:tab w:val="num" w:pos="1440"/>
        </w:tabs>
        <w:ind w:left="0" w:firstLine="72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SanbornL3"/>
      <w:lvlText w:val="(%3)"/>
      <w:lvlJc w:val="left"/>
      <w:pPr>
        <w:tabs>
          <w:tab w:val="num" w:pos="2160"/>
        </w:tabs>
        <w:ind w:left="0" w:firstLine="1440"/>
      </w:pPr>
      <w:rPr>
        <w:rFonts w:ascii="Times New Roman" w:hAnsi="Times New Roman"/>
        <w:b w:val="0"/>
        <w:i w:val="0"/>
        <w:caps w:val="0"/>
        <w:smallCaps w:val="0"/>
        <w:strike w:val="0"/>
        <w:dstrike w:val="0"/>
        <w:sz w:val="24"/>
        <w:u w:val="none"/>
        <w:effect w:val="none"/>
      </w:rPr>
    </w:lvl>
    <w:lvl w:ilvl="3">
      <w:start w:val="1"/>
      <w:numFmt w:val="lowerRoman"/>
      <w:pStyle w:val="SanbornL4"/>
      <w:lvlText w:val="(%4)"/>
      <w:lvlJc w:val="left"/>
      <w:pPr>
        <w:tabs>
          <w:tab w:val="num" w:pos="2880"/>
        </w:tabs>
        <w:ind w:left="720" w:firstLine="1440"/>
      </w:pPr>
      <w:rPr>
        <w:rFonts w:ascii="Times New Roman" w:hAnsi="Times New Roman"/>
        <w:b w:val="0"/>
        <w:i w:val="0"/>
        <w:caps w:val="0"/>
        <w:smallCaps w:val="0"/>
        <w:strike w:val="0"/>
        <w:dstrike w:val="0"/>
        <w:sz w:val="24"/>
        <w:u w:val="none"/>
        <w:effect w:val="none"/>
      </w:rPr>
    </w:lvl>
    <w:lvl w:ilvl="4">
      <w:start w:val="1"/>
      <w:numFmt w:val="upperLetter"/>
      <w:pStyle w:val="SanbornL5"/>
      <w:lvlText w:val="%5."/>
      <w:lvlJc w:val="left"/>
      <w:pPr>
        <w:tabs>
          <w:tab w:val="num" w:pos="3600"/>
        </w:tabs>
        <w:ind w:left="1440" w:firstLine="1440"/>
      </w:pPr>
      <w:rPr>
        <w:rFonts w:ascii="Times New Roman" w:hAnsi="Times New Roman"/>
        <w:b w:val="0"/>
        <w:i w:val="0"/>
        <w:caps w:val="0"/>
        <w:smallCaps w:val="0"/>
        <w:strike w:val="0"/>
        <w:dstrike w:val="0"/>
        <w:sz w:val="24"/>
        <w:u w:val="none"/>
        <w:effect w:val="none"/>
      </w:rPr>
    </w:lvl>
    <w:lvl w:ilvl="5">
      <w:start w:val="1"/>
      <w:numFmt w:val="lowerLetter"/>
      <w:pStyle w:val="SanbornL6"/>
      <w:lvlText w:val="%6)"/>
      <w:lvlJc w:val="left"/>
      <w:pPr>
        <w:tabs>
          <w:tab w:val="num" w:pos="4320"/>
        </w:tabs>
        <w:ind w:left="2880" w:firstLine="720"/>
      </w:pPr>
      <w:rPr>
        <w:rFonts w:ascii="Times New Roman" w:hAnsi="Times New Roman"/>
        <w:b w:val="0"/>
        <w:i w:val="0"/>
        <w:caps w:val="0"/>
        <w:smallCaps w:val="0"/>
        <w:strike w:val="0"/>
        <w:dstrike w:val="0"/>
        <w:sz w:val="24"/>
        <w:u w:val="none"/>
        <w:effect w:val="none"/>
      </w:rPr>
    </w:lvl>
    <w:lvl w:ilvl="6">
      <w:start w:val="1"/>
      <w:numFmt w:val="decimal"/>
      <w:pStyle w:val="SanbornL7"/>
      <w:lvlText w:val="%7)"/>
      <w:lvlJc w:val="left"/>
      <w:pPr>
        <w:tabs>
          <w:tab w:val="num" w:pos="5040"/>
        </w:tabs>
        <w:ind w:left="2880" w:firstLine="1440"/>
      </w:pPr>
      <w:rPr>
        <w:rFonts w:ascii="Times New Roman" w:hAnsi="Times New Roman"/>
        <w:b w:val="0"/>
        <w:i w:val="0"/>
        <w:caps w:val="0"/>
        <w:smallCaps w:val="0"/>
        <w:strike w:val="0"/>
        <w:dstrike w:val="0"/>
        <w:sz w:val="24"/>
        <w:u w:val="none"/>
        <w:effect w:val="none"/>
      </w:rPr>
    </w:lvl>
    <w:lvl w:ilvl="7">
      <w:start w:val="1"/>
      <w:numFmt w:val="lowerRoman"/>
      <w:pStyle w:val="SanbornL8"/>
      <w:lvlText w:val="%8)"/>
      <w:lvlJc w:val="left"/>
      <w:pPr>
        <w:tabs>
          <w:tab w:val="num" w:pos="5760"/>
        </w:tabs>
        <w:ind w:left="3600" w:firstLine="1440"/>
      </w:pPr>
      <w:rPr>
        <w:rFonts w:ascii="Times New Roman" w:hAnsi="Times New Roman"/>
        <w:b w:val="0"/>
        <w:i w:val="0"/>
        <w:caps w:val="0"/>
        <w:smallCaps w:val="0"/>
        <w:strike w:val="0"/>
        <w:dstrike w:val="0"/>
        <w:sz w:val="24"/>
        <w:u w:val="none"/>
        <w:effect w:val="none"/>
      </w:rPr>
    </w:lvl>
    <w:lvl w:ilvl="8">
      <w:start w:val="1"/>
      <w:numFmt w:val="upperLetter"/>
      <w:pStyle w:val="SanbornL9"/>
      <w:lvlText w:val="(%9)"/>
      <w:lvlJc w:val="left"/>
      <w:pPr>
        <w:tabs>
          <w:tab w:val="num" w:pos="6480"/>
        </w:tabs>
        <w:ind w:left="3600" w:firstLine="2160"/>
      </w:pPr>
      <w:rPr>
        <w:rFonts w:ascii="Times New Roman" w:hAnsi="Times New Roman"/>
        <w:b w:val="0"/>
        <w:i w:val="0"/>
        <w:caps w:val="0"/>
        <w:smallCaps w:val="0"/>
        <w:strike w:val="0"/>
        <w:dstrike w:val="0"/>
        <w:sz w:val="24"/>
        <w:u w:val="none"/>
        <w:effect w:val="none"/>
      </w:rPr>
    </w:lvl>
  </w:abstractNum>
  <w:abstractNum w:abstractNumId="4" w15:restartNumberingAfterBreak="0">
    <w:nsid w:val="2E233558"/>
    <w:multiLevelType w:val="hybridMultilevel"/>
    <w:tmpl w:val="39527B06"/>
    <w:lvl w:ilvl="0" w:tplc="04090001">
      <w:start w:val="1"/>
      <w:numFmt w:val="bullet"/>
      <w:lvlText w:val=""/>
      <w:lvlJc w:val="left"/>
      <w:pPr>
        <w:ind w:left="67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0A5251"/>
    <w:multiLevelType w:val="multilevel"/>
    <w:tmpl w:val="E3387EA8"/>
    <w:lvl w:ilvl="0">
      <w:start w:val="2"/>
      <w:numFmt w:val="decimal"/>
      <w:lvlText w:val="%1"/>
      <w:lvlJc w:val="left"/>
      <w:pPr>
        <w:ind w:left="420" w:hanging="420"/>
      </w:pPr>
      <w:rPr>
        <w:rFonts w:hint="default"/>
      </w:rPr>
    </w:lvl>
    <w:lvl w:ilvl="1">
      <w:start w:val="15"/>
      <w:numFmt w:val="decimal"/>
      <w:lvlText w:val="%1.%2"/>
      <w:lvlJc w:val="left"/>
      <w:pPr>
        <w:ind w:left="1230" w:hanging="4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50A100AA"/>
    <w:multiLevelType w:val="multilevel"/>
    <w:tmpl w:val="4B404B40"/>
    <w:lvl w:ilvl="0">
      <w:start w:val="1"/>
      <w:numFmt w:val="decimal"/>
      <w:lvlText w:val="%1"/>
      <w:lvlJc w:val="left"/>
      <w:pPr>
        <w:ind w:left="720" w:hanging="720"/>
      </w:pPr>
      <w:rPr>
        <w:rFonts w:hint="default"/>
        <w:color w:val="auto"/>
        <w:u w:val="none"/>
      </w:rPr>
    </w:lvl>
    <w:lvl w:ilvl="1">
      <w:start w:val="1"/>
      <w:numFmt w:val="decimal"/>
      <w:lvlText w:val="%1.%2"/>
      <w:lvlJc w:val="left"/>
      <w:pPr>
        <w:ind w:left="1440" w:hanging="720"/>
      </w:pPr>
      <w:rPr>
        <w:rFonts w:hint="default"/>
        <w:color w:val="auto"/>
        <w:u w:val="none"/>
      </w:rPr>
    </w:lvl>
    <w:lvl w:ilvl="2">
      <w:start w:val="1"/>
      <w:numFmt w:val="decimal"/>
      <w:lvlText w:val="%1.%2.%3"/>
      <w:lvlJc w:val="left"/>
      <w:pPr>
        <w:ind w:left="2160" w:hanging="720"/>
      </w:pPr>
      <w:rPr>
        <w:rFonts w:hint="default"/>
        <w:color w:val="auto"/>
        <w:u w:val="none"/>
      </w:rPr>
    </w:lvl>
    <w:lvl w:ilvl="3">
      <w:start w:val="1"/>
      <w:numFmt w:val="decimal"/>
      <w:lvlText w:val="%1.%2.%3.%4"/>
      <w:lvlJc w:val="left"/>
      <w:pPr>
        <w:ind w:left="2880" w:hanging="720"/>
      </w:pPr>
      <w:rPr>
        <w:rFonts w:hint="default"/>
        <w:color w:val="auto"/>
        <w:u w:val="none"/>
      </w:rPr>
    </w:lvl>
    <w:lvl w:ilvl="4">
      <w:start w:val="1"/>
      <w:numFmt w:val="decimal"/>
      <w:lvlText w:val="%1.%2.%3.%4.%5"/>
      <w:lvlJc w:val="left"/>
      <w:pPr>
        <w:ind w:left="3960" w:hanging="1080"/>
      </w:pPr>
      <w:rPr>
        <w:rFonts w:hint="default"/>
        <w:color w:val="auto"/>
        <w:u w:val="none"/>
      </w:rPr>
    </w:lvl>
    <w:lvl w:ilvl="5">
      <w:start w:val="1"/>
      <w:numFmt w:val="decimal"/>
      <w:lvlText w:val="%1.%2.%3.%4.%5.%6"/>
      <w:lvlJc w:val="left"/>
      <w:pPr>
        <w:ind w:left="4680" w:hanging="1080"/>
      </w:pPr>
      <w:rPr>
        <w:rFonts w:hint="default"/>
        <w:color w:val="auto"/>
        <w:u w:val="none"/>
      </w:rPr>
    </w:lvl>
    <w:lvl w:ilvl="6">
      <w:start w:val="1"/>
      <w:numFmt w:val="decimal"/>
      <w:lvlText w:val="%1.%2.%3.%4.%5.%6.%7"/>
      <w:lvlJc w:val="left"/>
      <w:pPr>
        <w:ind w:left="5760" w:hanging="1440"/>
      </w:pPr>
      <w:rPr>
        <w:rFonts w:hint="default"/>
        <w:color w:val="auto"/>
        <w:u w:val="none"/>
      </w:rPr>
    </w:lvl>
    <w:lvl w:ilvl="7">
      <w:start w:val="1"/>
      <w:numFmt w:val="decimal"/>
      <w:lvlText w:val="%1.%2.%3.%4.%5.%6.%7.%8"/>
      <w:lvlJc w:val="left"/>
      <w:pPr>
        <w:ind w:left="6480" w:hanging="1440"/>
      </w:pPr>
      <w:rPr>
        <w:rFonts w:hint="default"/>
        <w:color w:val="auto"/>
        <w:u w:val="none"/>
      </w:rPr>
    </w:lvl>
    <w:lvl w:ilvl="8">
      <w:start w:val="1"/>
      <w:numFmt w:val="decimal"/>
      <w:lvlText w:val="%1.%2.%3.%4.%5.%6.%7.%8.%9"/>
      <w:lvlJc w:val="left"/>
      <w:pPr>
        <w:ind w:left="7560" w:hanging="1800"/>
      </w:pPr>
      <w:rPr>
        <w:rFonts w:hint="default"/>
        <w:color w:val="auto"/>
        <w:u w:val="none"/>
      </w:rPr>
    </w:lvl>
  </w:abstractNum>
  <w:abstractNum w:abstractNumId="7" w15:restartNumberingAfterBreak="0">
    <w:nsid w:val="531E7710"/>
    <w:multiLevelType w:val="multilevel"/>
    <w:tmpl w:val="2CA28BF0"/>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6ECF5A5C"/>
    <w:multiLevelType w:val="multilevel"/>
    <w:tmpl w:val="9F2C0B00"/>
    <w:lvl w:ilvl="0">
      <w:start w:val="2"/>
      <w:numFmt w:val="decimal"/>
      <w:lvlText w:val="%1"/>
      <w:lvlJc w:val="left"/>
      <w:pPr>
        <w:ind w:left="420" w:hanging="420"/>
      </w:pPr>
      <w:rPr>
        <w:rFonts w:eastAsia="Calibri" w:hint="default"/>
      </w:rPr>
    </w:lvl>
    <w:lvl w:ilvl="1">
      <w:start w:val="17"/>
      <w:numFmt w:val="decimal"/>
      <w:lvlText w:val="%1.%2"/>
      <w:lvlJc w:val="left"/>
      <w:pPr>
        <w:ind w:left="1860" w:hanging="420"/>
      </w:pPr>
      <w:rPr>
        <w:rFonts w:eastAsia="Calibri" w:hint="default"/>
      </w:rPr>
    </w:lvl>
    <w:lvl w:ilvl="2">
      <w:start w:val="1"/>
      <w:numFmt w:val="decimal"/>
      <w:lvlText w:val="%1.%2.%3"/>
      <w:lvlJc w:val="left"/>
      <w:pPr>
        <w:ind w:left="3600" w:hanging="720"/>
      </w:pPr>
      <w:rPr>
        <w:rFonts w:eastAsia="Calibri" w:hint="default"/>
      </w:rPr>
    </w:lvl>
    <w:lvl w:ilvl="3">
      <w:start w:val="1"/>
      <w:numFmt w:val="decimal"/>
      <w:lvlText w:val="%1.%2.%3.%4"/>
      <w:lvlJc w:val="left"/>
      <w:pPr>
        <w:ind w:left="5040" w:hanging="720"/>
      </w:pPr>
      <w:rPr>
        <w:rFonts w:eastAsia="Calibri" w:hint="default"/>
      </w:rPr>
    </w:lvl>
    <w:lvl w:ilvl="4">
      <w:start w:val="1"/>
      <w:numFmt w:val="decimal"/>
      <w:lvlText w:val="%1.%2.%3.%4.%5"/>
      <w:lvlJc w:val="left"/>
      <w:pPr>
        <w:ind w:left="6840" w:hanging="1080"/>
      </w:pPr>
      <w:rPr>
        <w:rFonts w:eastAsia="Calibri" w:hint="default"/>
      </w:rPr>
    </w:lvl>
    <w:lvl w:ilvl="5">
      <w:start w:val="1"/>
      <w:numFmt w:val="decimal"/>
      <w:lvlText w:val="%1.%2.%3.%4.%5.%6"/>
      <w:lvlJc w:val="left"/>
      <w:pPr>
        <w:ind w:left="8280" w:hanging="1080"/>
      </w:pPr>
      <w:rPr>
        <w:rFonts w:eastAsia="Calibri" w:hint="default"/>
      </w:rPr>
    </w:lvl>
    <w:lvl w:ilvl="6">
      <w:start w:val="1"/>
      <w:numFmt w:val="decimal"/>
      <w:lvlText w:val="%1.%2.%3.%4.%5.%6.%7"/>
      <w:lvlJc w:val="left"/>
      <w:pPr>
        <w:ind w:left="10080" w:hanging="1440"/>
      </w:pPr>
      <w:rPr>
        <w:rFonts w:eastAsia="Calibri" w:hint="default"/>
      </w:rPr>
    </w:lvl>
    <w:lvl w:ilvl="7">
      <w:start w:val="1"/>
      <w:numFmt w:val="decimal"/>
      <w:lvlText w:val="%1.%2.%3.%4.%5.%6.%7.%8"/>
      <w:lvlJc w:val="left"/>
      <w:pPr>
        <w:ind w:left="11520" w:hanging="1440"/>
      </w:pPr>
      <w:rPr>
        <w:rFonts w:eastAsia="Calibri" w:hint="default"/>
      </w:rPr>
    </w:lvl>
    <w:lvl w:ilvl="8">
      <w:start w:val="1"/>
      <w:numFmt w:val="decimal"/>
      <w:lvlText w:val="%1.%2.%3.%4.%5.%6.%7.%8.%9"/>
      <w:lvlJc w:val="left"/>
      <w:pPr>
        <w:ind w:left="13320" w:hanging="1800"/>
      </w:pPr>
      <w:rPr>
        <w:rFonts w:eastAsia="Calibri" w:hint="default"/>
      </w:rPr>
    </w:lvl>
  </w:abstractNum>
  <w:abstractNum w:abstractNumId="9" w15:restartNumberingAfterBreak="0">
    <w:nsid w:val="74790654"/>
    <w:multiLevelType w:val="multilevel"/>
    <w:tmpl w:val="C27CB244"/>
    <w:lvl w:ilvl="0">
      <w:start w:val="2"/>
      <w:numFmt w:val="decimal"/>
      <w:lvlText w:val="%1"/>
      <w:lvlJc w:val="left"/>
      <w:pPr>
        <w:ind w:left="2188" w:hanging="720"/>
      </w:pPr>
      <w:rPr>
        <w:rFonts w:hint="default"/>
      </w:rPr>
    </w:lvl>
    <w:lvl w:ilvl="1">
      <w:start w:val="6"/>
      <w:numFmt w:val="decimal"/>
      <w:lvlText w:val="%1.%2"/>
      <w:lvlJc w:val="left"/>
      <w:pPr>
        <w:ind w:left="2188" w:hanging="720"/>
      </w:pPr>
      <w:rPr>
        <w:rFonts w:ascii="Times New Roman" w:eastAsia="Times New Roman" w:hAnsi="Times New Roman" w:cs="Times New Roman" w:hint="default"/>
        <w:b w:val="0"/>
        <w:spacing w:val="-2"/>
        <w:w w:val="99"/>
        <w:sz w:val="24"/>
        <w:szCs w:val="24"/>
      </w:rPr>
    </w:lvl>
    <w:lvl w:ilvl="2">
      <w:start w:val="1"/>
      <w:numFmt w:val="decimal"/>
      <w:lvlText w:val="(%3)"/>
      <w:lvlJc w:val="left"/>
      <w:pPr>
        <w:ind w:left="2646" w:hanging="459"/>
      </w:pPr>
      <w:rPr>
        <w:rFonts w:ascii="Times New Roman" w:eastAsia="Times New Roman" w:hAnsi="Times New Roman" w:cs="Times New Roman" w:hint="default"/>
        <w:spacing w:val="-5"/>
        <w:w w:val="99"/>
        <w:sz w:val="24"/>
        <w:szCs w:val="24"/>
      </w:rPr>
    </w:lvl>
    <w:lvl w:ilvl="3">
      <w:start w:val="1"/>
      <w:numFmt w:val="decimal"/>
      <w:lvlText w:val="%4."/>
      <w:lvlJc w:val="left"/>
      <w:pPr>
        <w:ind w:left="3448" w:hanging="540"/>
      </w:pPr>
      <w:rPr>
        <w:rFonts w:ascii="Times New Roman" w:eastAsia="Times New Roman" w:hAnsi="Times New Roman" w:cs="Times New Roman" w:hint="default"/>
        <w:i/>
        <w:spacing w:val="-4"/>
        <w:w w:val="99"/>
        <w:sz w:val="24"/>
        <w:szCs w:val="24"/>
      </w:rPr>
    </w:lvl>
    <w:lvl w:ilvl="4">
      <w:numFmt w:val="bullet"/>
      <w:lvlText w:val="•"/>
      <w:lvlJc w:val="left"/>
      <w:pPr>
        <w:ind w:left="5455" w:hanging="540"/>
      </w:pPr>
      <w:rPr>
        <w:rFonts w:hint="default"/>
      </w:rPr>
    </w:lvl>
    <w:lvl w:ilvl="5">
      <w:numFmt w:val="bullet"/>
      <w:lvlText w:val="•"/>
      <w:lvlJc w:val="left"/>
      <w:pPr>
        <w:ind w:left="6462" w:hanging="540"/>
      </w:pPr>
      <w:rPr>
        <w:rFonts w:hint="default"/>
      </w:rPr>
    </w:lvl>
    <w:lvl w:ilvl="6">
      <w:numFmt w:val="bullet"/>
      <w:lvlText w:val="•"/>
      <w:lvlJc w:val="left"/>
      <w:pPr>
        <w:ind w:left="7470" w:hanging="540"/>
      </w:pPr>
      <w:rPr>
        <w:rFonts w:hint="default"/>
      </w:rPr>
    </w:lvl>
    <w:lvl w:ilvl="7">
      <w:numFmt w:val="bullet"/>
      <w:lvlText w:val="•"/>
      <w:lvlJc w:val="left"/>
      <w:pPr>
        <w:ind w:left="8477" w:hanging="540"/>
      </w:pPr>
      <w:rPr>
        <w:rFonts w:hint="default"/>
      </w:rPr>
    </w:lvl>
    <w:lvl w:ilvl="8">
      <w:numFmt w:val="bullet"/>
      <w:lvlText w:val="•"/>
      <w:lvlJc w:val="left"/>
      <w:pPr>
        <w:ind w:left="9485" w:hanging="540"/>
      </w:pPr>
      <w:rPr>
        <w:rFonts w:hint="default"/>
      </w:rPr>
    </w:lvl>
  </w:abstractNum>
  <w:abstractNum w:abstractNumId="10" w15:restartNumberingAfterBreak="0">
    <w:nsid w:val="78EF2D17"/>
    <w:multiLevelType w:val="multilevel"/>
    <w:tmpl w:val="ED102AC4"/>
    <w:lvl w:ilvl="0">
      <w:start w:val="1"/>
      <w:numFmt w:val="decimal"/>
      <w:lvlText w:val="%1."/>
      <w:lvlJc w:val="left"/>
      <w:pPr>
        <w:tabs>
          <w:tab w:val="num" w:pos="720"/>
        </w:tabs>
        <w:ind w:left="720" w:hanging="360"/>
      </w:pPr>
      <w:rPr>
        <w:rFonts w:hint="default"/>
        <w:u w:val="none"/>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0"/>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4"/>
  </w:num>
  <w:num w:numId="7">
    <w:abstractNumId w:val="6"/>
  </w:num>
  <w:num w:numId="8">
    <w:abstractNumId w:val="7"/>
  </w:num>
  <w:num w:numId="9">
    <w:abstractNumId w:val="5"/>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639"/>
    <w:rsid w:val="00014BBA"/>
    <w:rsid w:val="000160BD"/>
    <w:rsid w:val="000325B6"/>
    <w:rsid w:val="00067C14"/>
    <w:rsid w:val="000E5EA6"/>
    <w:rsid w:val="00111446"/>
    <w:rsid w:val="001D602A"/>
    <w:rsid w:val="001E30E8"/>
    <w:rsid w:val="002579DD"/>
    <w:rsid w:val="00276A27"/>
    <w:rsid w:val="002D4BEA"/>
    <w:rsid w:val="004571F0"/>
    <w:rsid w:val="00471656"/>
    <w:rsid w:val="004B3FAA"/>
    <w:rsid w:val="0058140F"/>
    <w:rsid w:val="00597C32"/>
    <w:rsid w:val="0068124A"/>
    <w:rsid w:val="00687BC9"/>
    <w:rsid w:val="006B502B"/>
    <w:rsid w:val="006B7856"/>
    <w:rsid w:val="006D4805"/>
    <w:rsid w:val="006D681D"/>
    <w:rsid w:val="007920FD"/>
    <w:rsid w:val="007B461A"/>
    <w:rsid w:val="008434C8"/>
    <w:rsid w:val="008F5162"/>
    <w:rsid w:val="009610C3"/>
    <w:rsid w:val="00961DE0"/>
    <w:rsid w:val="009802F4"/>
    <w:rsid w:val="009943DC"/>
    <w:rsid w:val="009B3F54"/>
    <w:rsid w:val="009D1248"/>
    <w:rsid w:val="00A33359"/>
    <w:rsid w:val="00A46492"/>
    <w:rsid w:val="00A55E8F"/>
    <w:rsid w:val="00A839DF"/>
    <w:rsid w:val="00AD3622"/>
    <w:rsid w:val="00AE4348"/>
    <w:rsid w:val="00BA1CB5"/>
    <w:rsid w:val="00BA3E2A"/>
    <w:rsid w:val="00BC562C"/>
    <w:rsid w:val="00C837A0"/>
    <w:rsid w:val="00CA6639"/>
    <w:rsid w:val="00D60EE7"/>
    <w:rsid w:val="00DC56F9"/>
    <w:rsid w:val="00E71BBB"/>
    <w:rsid w:val="00E7288D"/>
    <w:rsid w:val="00E854FB"/>
    <w:rsid w:val="00E902F9"/>
    <w:rsid w:val="00F23C22"/>
    <w:rsid w:val="00F27165"/>
    <w:rsid w:val="00F45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7D21EBD9"/>
  <w15:chartTrackingRefBased/>
  <w15:docId w15:val="{FF20B757-EED5-47A8-8440-830E92318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5399"/>
    <w:pPr>
      <w:overflowPunct w:val="0"/>
      <w:autoSpaceDE w:val="0"/>
      <w:autoSpaceDN w:val="0"/>
      <w:adjustRightInd w:val="0"/>
      <w:spacing w:after="0" w:line="240" w:lineRule="exact"/>
      <w:textAlignment w:val="baseline"/>
    </w:pPr>
    <w:rPr>
      <w:rFonts w:ascii="Arial" w:eastAsia="Times New Roman" w:hAnsi="Arial" w:cs="Times New Roman"/>
      <w:sz w:val="20"/>
      <w:szCs w:val="20"/>
    </w:rPr>
  </w:style>
  <w:style w:type="paragraph" w:styleId="Heading1">
    <w:name w:val="heading 1"/>
    <w:basedOn w:val="Normal"/>
    <w:next w:val="Normal"/>
    <w:link w:val="Heading1Char"/>
    <w:uiPriority w:val="9"/>
    <w:qFormat/>
    <w:rsid w:val="000325B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qFormat/>
    <w:rsid w:val="00E854FB"/>
    <w:pPr>
      <w:keepNext/>
      <w:spacing w:line="240" w:lineRule="auto"/>
      <w:jc w:val="center"/>
      <w:outlineLvl w:val="4"/>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E854FB"/>
    <w:rPr>
      <w:rFonts w:ascii="Arial" w:eastAsia="Times New Roman" w:hAnsi="Arial" w:cs="Times New Roman"/>
      <w:b/>
      <w:i/>
      <w:sz w:val="36"/>
      <w:szCs w:val="20"/>
    </w:rPr>
  </w:style>
  <w:style w:type="paragraph" w:styleId="BodyText3">
    <w:name w:val="Body Text 3"/>
    <w:basedOn w:val="Normal"/>
    <w:link w:val="BodyText3Char"/>
    <w:rsid w:val="00E854FB"/>
    <w:pPr>
      <w:spacing w:after="120"/>
      <w:jc w:val="both"/>
    </w:pPr>
    <w:rPr>
      <w:rFonts w:ascii="CG Omega" w:hAnsi="CG Omega"/>
      <w:sz w:val="16"/>
    </w:rPr>
  </w:style>
  <w:style w:type="character" w:customStyle="1" w:styleId="BodyText3Char">
    <w:name w:val="Body Text 3 Char"/>
    <w:basedOn w:val="DefaultParagraphFont"/>
    <w:link w:val="BodyText3"/>
    <w:rsid w:val="00E854FB"/>
    <w:rPr>
      <w:rFonts w:ascii="CG Omega" w:eastAsia="Times New Roman" w:hAnsi="CG Omega" w:cs="Times New Roman"/>
      <w:sz w:val="16"/>
      <w:szCs w:val="20"/>
    </w:rPr>
  </w:style>
  <w:style w:type="paragraph" w:customStyle="1" w:styleId="Default">
    <w:name w:val="Default"/>
    <w:rsid w:val="000325B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uiPriority w:val="9"/>
    <w:rsid w:val="000325B6"/>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rsid w:val="000325B6"/>
    <w:pPr>
      <w:tabs>
        <w:tab w:val="center" w:pos="4320"/>
        <w:tab w:val="right" w:pos="8640"/>
      </w:tabs>
      <w:spacing w:line="240" w:lineRule="auto"/>
    </w:pPr>
  </w:style>
  <w:style w:type="character" w:customStyle="1" w:styleId="HeaderChar">
    <w:name w:val="Header Char"/>
    <w:basedOn w:val="DefaultParagraphFont"/>
    <w:link w:val="Header"/>
    <w:rsid w:val="000325B6"/>
    <w:rPr>
      <w:rFonts w:ascii="Arial" w:eastAsia="Times New Roman" w:hAnsi="Arial" w:cs="Times New Roman"/>
      <w:sz w:val="20"/>
      <w:szCs w:val="20"/>
    </w:rPr>
  </w:style>
  <w:style w:type="paragraph" w:styleId="BodyText">
    <w:name w:val="Body Text"/>
    <w:basedOn w:val="Normal"/>
    <w:link w:val="BodyTextChar"/>
    <w:uiPriority w:val="99"/>
    <w:semiHidden/>
    <w:unhideWhenUsed/>
    <w:rsid w:val="00F27165"/>
    <w:pPr>
      <w:spacing w:after="120"/>
    </w:pPr>
  </w:style>
  <w:style w:type="character" w:customStyle="1" w:styleId="BodyTextChar">
    <w:name w:val="Body Text Char"/>
    <w:basedOn w:val="DefaultParagraphFont"/>
    <w:link w:val="BodyText"/>
    <w:uiPriority w:val="99"/>
    <w:semiHidden/>
    <w:rsid w:val="00F27165"/>
    <w:rPr>
      <w:rFonts w:ascii="Arial" w:eastAsia="Times New Roman" w:hAnsi="Arial" w:cs="Times New Roman"/>
      <w:sz w:val="20"/>
      <w:szCs w:val="20"/>
    </w:rPr>
  </w:style>
  <w:style w:type="paragraph" w:styleId="BodyTextIndent3">
    <w:name w:val="Body Text Indent 3"/>
    <w:basedOn w:val="Normal"/>
    <w:link w:val="BodyTextIndent3Char"/>
    <w:uiPriority w:val="99"/>
    <w:semiHidden/>
    <w:unhideWhenUsed/>
    <w:rsid w:val="00F27165"/>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27165"/>
    <w:rPr>
      <w:rFonts w:ascii="Arial" w:eastAsia="Times New Roman" w:hAnsi="Arial" w:cs="Times New Roman"/>
      <w:sz w:val="16"/>
      <w:szCs w:val="16"/>
    </w:rPr>
  </w:style>
  <w:style w:type="paragraph" w:styleId="Footer">
    <w:name w:val="footer"/>
    <w:basedOn w:val="Normal"/>
    <w:link w:val="FooterChar"/>
    <w:uiPriority w:val="99"/>
    <w:rsid w:val="00F27165"/>
    <w:pPr>
      <w:tabs>
        <w:tab w:val="center" w:pos="4320"/>
        <w:tab w:val="right" w:pos="8640"/>
      </w:tabs>
    </w:pPr>
  </w:style>
  <w:style w:type="character" w:customStyle="1" w:styleId="FooterChar">
    <w:name w:val="Footer Char"/>
    <w:basedOn w:val="DefaultParagraphFont"/>
    <w:link w:val="Footer"/>
    <w:uiPriority w:val="99"/>
    <w:rsid w:val="00F27165"/>
    <w:rPr>
      <w:rFonts w:ascii="Arial" w:eastAsia="Times New Roman" w:hAnsi="Arial" w:cs="Times New Roman"/>
      <w:sz w:val="20"/>
      <w:szCs w:val="20"/>
    </w:rPr>
  </w:style>
  <w:style w:type="paragraph" w:styleId="ListParagraph">
    <w:name w:val="List Paragraph"/>
    <w:basedOn w:val="Normal"/>
    <w:uiPriority w:val="1"/>
    <w:qFormat/>
    <w:rsid w:val="00F27165"/>
    <w:pPr>
      <w:overflowPunct/>
      <w:autoSpaceDE/>
      <w:autoSpaceDN/>
      <w:adjustRightInd/>
      <w:spacing w:line="240" w:lineRule="auto"/>
      <w:ind w:left="720"/>
      <w:contextualSpacing/>
      <w:textAlignment w:val="auto"/>
    </w:pPr>
    <w:rPr>
      <w:rFonts w:ascii="Times New Roman" w:hAnsi="Times New Roman"/>
      <w:sz w:val="24"/>
      <w:szCs w:val="24"/>
    </w:rPr>
  </w:style>
  <w:style w:type="paragraph" w:customStyle="1" w:styleId="BodyText5">
    <w:name w:val="Body Text 5"/>
    <w:basedOn w:val="Normal"/>
    <w:rsid w:val="00F27165"/>
    <w:pPr>
      <w:overflowPunct/>
      <w:autoSpaceDE/>
      <w:autoSpaceDN/>
      <w:adjustRightInd/>
      <w:spacing w:after="240" w:line="240" w:lineRule="auto"/>
      <w:ind w:firstLine="720"/>
      <w:jc w:val="both"/>
      <w:textAlignment w:val="auto"/>
    </w:pPr>
    <w:rPr>
      <w:rFonts w:ascii="Times New Roman" w:hAnsi="Times New Roman"/>
      <w:sz w:val="24"/>
    </w:rPr>
  </w:style>
  <w:style w:type="paragraph" w:customStyle="1" w:styleId="SanbornL1">
    <w:name w:val="Sanborn_L1"/>
    <w:basedOn w:val="Normal"/>
    <w:next w:val="Normal"/>
    <w:rsid w:val="00F27165"/>
    <w:pPr>
      <w:numPr>
        <w:numId w:val="2"/>
      </w:numPr>
      <w:overflowPunct/>
      <w:autoSpaceDE/>
      <w:autoSpaceDN/>
      <w:adjustRightInd/>
      <w:spacing w:after="240" w:line="240" w:lineRule="auto"/>
      <w:jc w:val="both"/>
      <w:textAlignment w:val="auto"/>
      <w:outlineLvl w:val="0"/>
    </w:pPr>
    <w:rPr>
      <w:rFonts w:ascii="Times New Roman" w:hAnsi="Times New Roman"/>
      <w:sz w:val="24"/>
    </w:rPr>
  </w:style>
  <w:style w:type="paragraph" w:customStyle="1" w:styleId="SanbornL2">
    <w:name w:val="Sanborn_L2"/>
    <w:basedOn w:val="SanbornL1"/>
    <w:next w:val="Normal"/>
    <w:rsid w:val="00F27165"/>
    <w:pPr>
      <w:numPr>
        <w:ilvl w:val="1"/>
      </w:numPr>
      <w:outlineLvl w:val="1"/>
    </w:pPr>
  </w:style>
  <w:style w:type="paragraph" w:customStyle="1" w:styleId="SanbornL3">
    <w:name w:val="Sanborn_L3"/>
    <w:basedOn w:val="SanbornL2"/>
    <w:next w:val="Normal"/>
    <w:rsid w:val="00F27165"/>
    <w:pPr>
      <w:numPr>
        <w:ilvl w:val="2"/>
      </w:numPr>
      <w:outlineLvl w:val="2"/>
    </w:pPr>
  </w:style>
  <w:style w:type="paragraph" w:customStyle="1" w:styleId="SanbornL4">
    <w:name w:val="Sanborn_L4"/>
    <w:basedOn w:val="SanbornL3"/>
    <w:next w:val="Normal"/>
    <w:rsid w:val="00F27165"/>
    <w:pPr>
      <w:numPr>
        <w:ilvl w:val="3"/>
      </w:numPr>
      <w:outlineLvl w:val="3"/>
    </w:pPr>
  </w:style>
  <w:style w:type="paragraph" w:customStyle="1" w:styleId="SanbornL5">
    <w:name w:val="Sanborn_L5"/>
    <w:basedOn w:val="SanbornL4"/>
    <w:next w:val="Normal"/>
    <w:rsid w:val="00F27165"/>
    <w:pPr>
      <w:numPr>
        <w:ilvl w:val="4"/>
      </w:numPr>
      <w:outlineLvl w:val="4"/>
    </w:pPr>
  </w:style>
  <w:style w:type="paragraph" w:customStyle="1" w:styleId="SanbornL6">
    <w:name w:val="Sanborn_L6"/>
    <w:basedOn w:val="SanbornL5"/>
    <w:next w:val="Normal"/>
    <w:rsid w:val="00F27165"/>
    <w:pPr>
      <w:numPr>
        <w:ilvl w:val="5"/>
      </w:numPr>
      <w:outlineLvl w:val="5"/>
    </w:pPr>
  </w:style>
  <w:style w:type="paragraph" w:customStyle="1" w:styleId="SanbornL7">
    <w:name w:val="Sanborn_L7"/>
    <w:basedOn w:val="SanbornL6"/>
    <w:next w:val="Normal"/>
    <w:rsid w:val="00F27165"/>
    <w:pPr>
      <w:numPr>
        <w:ilvl w:val="6"/>
      </w:numPr>
      <w:outlineLvl w:val="6"/>
    </w:pPr>
  </w:style>
  <w:style w:type="paragraph" w:customStyle="1" w:styleId="SanbornL8">
    <w:name w:val="Sanborn_L8"/>
    <w:basedOn w:val="SanbornL7"/>
    <w:next w:val="Normal"/>
    <w:rsid w:val="00F27165"/>
    <w:pPr>
      <w:numPr>
        <w:ilvl w:val="7"/>
      </w:numPr>
      <w:outlineLvl w:val="7"/>
    </w:pPr>
  </w:style>
  <w:style w:type="paragraph" w:customStyle="1" w:styleId="SanbornL9">
    <w:name w:val="Sanborn_L9"/>
    <w:basedOn w:val="SanbornL8"/>
    <w:next w:val="Normal"/>
    <w:rsid w:val="00F27165"/>
    <w:pPr>
      <w:numPr>
        <w:ilvl w:val="8"/>
      </w:numPr>
      <w:outlineLvl w:val="8"/>
    </w:pPr>
  </w:style>
  <w:style w:type="character" w:styleId="Hyperlink">
    <w:name w:val="Hyperlink"/>
    <w:basedOn w:val="DefaultParagraphFont"/>
    <w:uiPriority w:val="99"/>
    <w:unhideWhenUsed/>
    <w:rsid w:val="006D4805"/>
    <w:rPr>
      <w:color w:val="0563C1" w:themeColor="hyperlink"/>
      <w:u w:val="single"/>
    </w:rPr>
  </w:style>
  <w:style w:type="paragraph" w:styleId="NormalWeb">
    <w:name w:val="Normal (Web)"/>
    <w:basedOn w:val="Normal"/>
    <w:uiPriority w:val="99"/>
    <w:semiHidden/>
    <w:unhideWhenUsed/>
    <w:rsid w:val="00C837A0"/>
    <w:pPr>
      <w:overflowPunct/>
      <w:autoSpaceDE/>
      <w:autoSpaceDN/>
      <w:adjustRightInd/>
      <w:spacing w:before="100" w:beforeAutospacing="1" w:after="100" w:afterAutospacing="1" w:line="240" w:lineRule="auto"/>
      <w:textAlignment w:val="auto"/>
    </w:pPr>
    <w:rPr>
      <w:rFonts w:ascii="Times New Roman" w:hAnsi="Times New Roman"/>
      <w:sz w:val="24"/>
      <w:szCs w:val="24"/>
    </w:rPr>
  </w:style>
  <w:style w:type="character" w:styleId="Strong">
    <w:name w:val="Strong"/>
    <w:basedOn w:val="DefaultParagraphFont"/>
    <w:uiPriority w:val="22"/>
    <w:qFormat/>
    <w:rsid w:val="00C837A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F5236-9233-4E68-AE1A-E3739F106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1233</Words>
  <Characters>7031</Characters>
  <Application>Microsoft Office Word</Application>
  <DocSecurity>0</DocSecurity>
  <Lines>58</Lines>
  <Paragraphs>16</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
      <vt:lpstr>Scope of Work</vt:lpstr>
      <vt:lpstr>Contractor shall provide the services that are specified in Exhibit A. The Contr</vt:lpstr>
      <vt:lpstr>Article 1 </vt:lpstr>
      <vt:lpstr>Article 2	Miscellaneous.</vt:lpstr>
      <vt:lpstr>2.1	This Agreement is made in the State of Texas and shall for all purposes be c</vt:lpstr>
      <vt:lpstr>    This Agreement is performable in, and venue of any action related or pertaining </vt:lpstr>
      <vt:lpstr>    This Agreement and its Exhibits contains the entire agreement between the City a</vt:lpstr>
      <vt:lpstr>    This Agreement may be executed in counterparts, each of which shall be dee</vt:lpstr>
      <vt:lpstr>    In the event any provision of this Agreement is held illegal or invalid, the rem</vt:lpstr>
      <vt:lpstr>    The waiver of a breach of any provision of this Agreement by any parties or the </vt:lpstr>
      <vt:lpstr>    This Agreement shall be binding upon and inure to the benefit of the parti</vt:lpstr>
    </vt:vector>
  </TitlesOfParts>
  <Company>City of Lubbock</Company>
  <LinksUpToDate>false</LinksUpToDate>
  <CharactersWithSpaces>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Kiara Morgan</dc:creator>
  <cp:keywords/>
  <dc:description/>
  <cp:lastModifiedBy>Teofilo Flores</cp:lastModifiedBy>
  <cp:revision>4</cp:revision>
  <cp:lastPrinted>2022-05-12T19:01:00Z</cp:lastPrinted>
  <dcterms:created xsi:type="dcterms:W3CDTF">2025-04-30T13:51:00Z</dcterms:created>
  <dcterms:modified xsi:type="dcterms:W3CDTF">2026-02-03T17:28:00Z</dcterms:modified>
</cp:coreProperties>
</file>